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C2AFC" w14:textId="77777777" w:rsidR="00194988" w:rsidRPr="000F14CE" w:rsidRDefault="005D17BF">
      <w:pPr>
        <w:pStyle w:val="berschrift1"/>
        <w:spacing w:before="720" w:after="720" w:line="260" w:lineRule="exact"/>
        <w:rPr>
          <w:sz w:val="20"/>
          <w:lang w:val="es-ES"/>
        </w:rPr>
      </w:pPr>
      <w:r w:rsidRPr="000F14CE">
        <w:rPr>
          <w:sz w:val="20"/>
          <w:lang w:val="es-ES"/>
        </w:rPr>
        <w:t>COMUNICADO DE PRENSA</w:t>
      </w:r>
    </w:p>
    <w:p w14:paraId="3B25AB4A" w14:textId="77777777" w:rsidR="000F14CE" w:rsidRPr="000F14CE" w:rsidRDefault="000F14CE" w:rsidP="000F14CE">
      <w:pPr>
        <w:rPr>
          <w:rFonts w:ascii="Arial" w:hAnsi="Arial" w:cs="Arial"/>
          <w:b/>
          <w:bCs/>
          <w:lang w:val="es-ES"/>
        </w:rPr>
      </w:pPr>
      <w:r w:rsidRPr="000F14CE">
        <w:rPr>
          <w:rFonts w:ascii="Arial" w:hAnsi="Arial"/>
          <w:b/>
          <w:bCs/>
          <w:lang w:val="es-ES"/>
        </w:rPr>
        <w:t xml:space="preserve">Ampliación en la plataforma online </w:t>
      </w:r>
      <w:r w:rsidRPr="000F14CE">
        <w:rPr>
          <w:rFonts w:ascii="Arial" w:hAnsi="Arial"/>
          <w:b/>
          <w:bCs/>
          <w:caps/>
          <w:lang w:val="es-ES"/>
        </w:rPr>
        <w:t>RedExpert</w:t>
      </w:r>
      <w:r w:rsidRPr="000F14CE">
        <w:rPr>
          <w:rFonts w:ascii="Arial" w:hAnsi="Arial"/>
          <w:b/>
          <w:bCs/>
          <w:lang w:val="es-ES"/>
        </w:rPr>
        <w:t xml:space="preserve"> de Würth Elektronik</w:t>
      </w:r>
    </w:p>
    <w:p w14:paraId="293B5527" w14:textId="77777777" w:rsidR="000F14CE" w:rsidRPr="000F14CE" w:rsidRDefault="000F14CE" w:rsidP="000F14CE">
      <w:pPr>
        <w:pStyle w:val="Kopfzeile"/>
        <w:tabs>
          <w:tab w:val="clear" w:pos="4536"/>
          <w:tab w:val="clear" w:pos="9072"/>
        </w:tabs>
        <w:spacing w:before="360" w:after="360"/>
        <w:rPr>
          <w:rFonts w:ascii="Arial" w:hAnsi="Arial" w:cs="Arial"/>
          <w:b/>
          <w:bCs/>
          <w:sz w:val="36"/>
          <w:lang w:val="es-ES"/>
        </w:rPr>
      </w:pPr>
      <w:r w:rsidRPr="000F14CE">
        <w:rPr>
          <w:rFonts w:ascii="Arial" w:hAnsi="Arial"/>
          <w:b/>
          <w:bCs/>
          <w:color w:val="000000"/>
          <w:sz w:val="36"/>
          <w:lang w:val="es-ES"/>
        </w:rPr>
        <w:t>Selección de condensadores con un enfoque tecnológico transversal</w:t>
      </w:r>
    </w:p>
    <w:p w14:paraId="5C6A247C" w14:textId="12AC7698" w:rsidR="00E74764" w:rsidRPr="000F14CE" w:rsidRDefault="00E74764" w:rsidP="00E74764">
      <w:pPr>
        <w:pStyle w:val="Textkrper"/>
        <w:spacing w:before="120" w:after="120" w:line="260" w:lineRule="exact"/>
        <w:jc w:val="both"/>
        <w:rPr>
          <w:rFonts w:ascii="Arial" w:hAnsi="Arial"/>
          <w:color w:val="000000"/>
          <w:lang w:val="es-ES"/>
        </w:rPr>
      </w:pPr>
      <w:r w:rsidRPr="000F14CE">
        <w:rPr>
          <w:rFonts w:ascii="Arial" w:hAnsi="Arial"/>
          <w:color w:val="000000"/>
          <w:lang w:val="es-ES"/>
        </w:rPr>
        <w:t xml:space="preserve">Waldenburg (Alemania), </w:t>
      </w:r>
      <w:r w:rsidR="000F14CE" w:rsidRPr="000F14CE">
        <w:rPr>
          <w:rFonts w:ascii="Arial" w:hAnsi="Arial"/>
          <w:color w:val="000000"/>
          <w:lang w:val="es-ES"/>
        </w:rPr>
        <w:t>27</w:t>
      </w:r>
      <w:r w:rsidR="00416965" w:rsidRPr="000F14CE">
        <w:rPr>
          <w:rFonts w:ascii="Arial" w:hAnsi="Arial"/>
          <w:color w:val="000000"/>
          <w:lang w:val="es-ES"/>
        </w:rPr>
        <w:t xml:space="preserve"> </w:t>
      </w:r>
      <w:r w:rsidR="000F14CE" w:rsidRPr="000F14CE">
        <w:rPr>
          <w:rFonts w:ascii="Arial" w:hAnsi="Arial"/>
          <w:color w:val="000000"/>
          <w:lang w:val="es-ES"/>
        </w:rPr>
        <w:t>de agosto</w:t>
      </w:r>
      <w:r w:rsidR="00416965" w:rsidRPr="000F14CE">
        <w:rPr>
          <w:rFonts w:ascii="Arial" w:hAnsi="Arial"/>
          <w:color w:val="000000"/>
          <w:lang w:val="es-ES"/>
        </w:rPr>
        <w:t xml:space="preserve"> de</w:t>
      </w:r>
      <w:r w:rsidRPr="000F14CE">
        <w:rPr>
          <w:rFonts w:ascii="Arial" w:hAnsi="Arial"/>
          <w:color w:val="000000"/>
          <w:lang w:val="es-ES"/>
        </w:rPr>
        <w:t xml:space="preserve"> 20</w:t>
      </w:r>
      <w:r w:rsidR="009D2C0A" w:rsidRPr="000F14CE">
        <w:rPr>
          <w:rFonts w:ascii="Arial" w:hAnsi="Arial"/>
          <w:color w:val="000000"/>
          <w:lang w:val="es-ES"/>
        </w:rPr>
        <w:t>20</w:t>
      </w:r>
      <w:r w:rsidRPr="000F14CE">
        <w:rPr>
          <w:rFonts w:ascii="Arial" w:hAnsi="Arial"/>
          <w:color w:val="000000"/>
          <w:lang w:val="es-ES"/>
        </w:rPr>
        <w:t xml:space="preserve"> – </w:t>
      </w:r>
      <w:hyperlink r:id="rId7" w:history="1">
        <w:r w:rsidR="000F14CE" w:rsidRPr="000F14CE">
          <w:rPr>
            <w:rStyle w:val="Hyperlink"/>
            <w:rFonts w:ascii="Arial" w:hAnsi="Arial"/>
            <w:lang w:val="es-ES"/>
          </w:rPr>
          <w:t>REDEXPERT</w:t>
        </w:r>
      </w:hyperlink>
      <w:r w:rsidR="000F14CE" w:rsidRPr="000F14CE">
        <w:rPr>
          <w:rFonts w:ascii="Arial" w:hAnsi="Arial"/>
          <w:color w:val="000000"/>
          <w:lang w:val="es-ES"/>
        </w:rPr>
        <w:t>, la plataforma en línea para la simulación y la selección de componentes con ayuda de valores  en mediciones reales se presenta claramente mejorada. Würth Elektronik ha implementado sugerencias, fruto de la experiencia práctica con clientes y ahora permite comparar directamente los condensadores de aluminio en polímero con los electrolíticos. También se ha mejorado el cálculo de la corriente de rizado.</w:t>
      </w:r>
    </w:p>
    <w:p w14:paraId="309DE531" w14:textId="77777777" w:rsidR="000F14CE" w:rsidRPr="000F14CE" w:rsidRDefault="000F14CE" w:rsidP="000F14CE">
      <w:pPr>
        <w:pStyle w:val="Textkrper"/>
        <w:spacing w:before="120" w:after="120" w:line="260" w:lineRule="exact"/>
        <w:jc w:val="both"/>
        <w:rPr>
          <w:rFonts w:ascii="Arial" w:hAnsi="Arial"/>
          <w:b w:val="0"/>
          <w:bCs w:val="0"/>
          <w:lang w:val="es-ES"/>
        </w:rPr>
      </w:pPr>
      <w:r w:rsidRPr="000F14CE">
        <w:rPr>
          <w:rFonts w:ascii="Arial" w:hAnsi="Arial"/>
          <w:b w:val="0"/>
          <w:bCs w:val="0"/>
          <w:lang w:val="es-ES"/>
        </w:rPr>
        <w:t xml:space="preserve">La plataforma en línea </w:t>
      </w:r>
      <w:r w:rsidRPr="000F14CE">
        <w:rPr>
          <w:rFonts w:ascii="Arial" w:hAnsi="Arial"/>
          <w:b w:val="0"/>
          <w:bCs w:val="0"/>
          <w:caps/>
          <w:lang w:val="es-ES"/>
        </w:rPr>
        <w:t>RedExpert</w:t>
      </w:r>
      <w:r w:rsidRPr="000F14CE">
        <w:rPr>
          <w:rFonts w:ascii="Arial" w:hAnsi="Arial"/>
          <w:b w:val="0"/>
          <w:bCs w:val="0"/>
          <w:lang w:val="es-ES"/>
        </w:rPr>
        <w:t xml:space="preserve"> ahora incorpora en un único módulo los condensadores de aluminio en polímero y los electrolíticos. Así, los usuarios pueden comparar directamente los datos de medición almacenados de las distintas tecnologías. Los condensadores de polímero tienen por ejemplo la ventaja de una mayor tolerancia de temperatura, pero también en la mayoría de los casos una gran corriente de fuga y un rango de tensión limitado. En la selección de componentes a veces debe renunciarse a ciertas exigencias y dicho proceso puede sopesarse de forma muy transparente con </w:t>
      </w:r>
      <w:r w:rsidRPr="000F14CE">
        <w:rPr>
          <w:rFonts w:ascii="Arial" w:hAnsi="Arial"/>
          <w:b w:val="0"/>
          <w:bCs w:val="0"/>
          <w:caps/>
          <w:lang w:val="es-ES"/>
        </w:rPr>
        <w:t>RedExpert</w:t>
      </w:r>
      <w:r w:rsidRPr="000F14CE">
        <w:rPr>
          <w:rFonts w:ascii="Arial" w:hAnsi="Arial"/>
          <w:b w:val="0"/>
          <w:bCs w:val="0"/>
          <w:lang w:val="es-ES"/>
        </w:rPr>
        <w:t xml:space="preserve">. </w:t>
      </w:r>
    </w:p>
    <w:p w14:paraId="625FB589" w14:textId="346E45CB" w:rsidR="00E74764" w:rsidRPr="000F14CE" w:rsidRDefault="000F14CE" w:rsidP="000F14CE">
      <w:pPr>
        <w:pStyle w:val="Textkrper"/>
        <w:spacing w:before="120" w:after="120" w:line="260" w:lineRule="exact"/>
        <w:jc w:val="both"/>
        <w:rPr>
          <w:rFonts w:ascii="Arial" w:hAnsi="Arial"/>
          <w:b w:val="0"/>
          <w:bCs w:val="0"/>
          <w:lang w:val="es-ES"/>
        </w:rPr>
      </w:pPr>
      <w:r w:rsidRPr="000F14CE">
        <w:rPr>
          <w:rFonts w:ascii="Arial" w:hAnsi="Arial"/>
          <w:b w:val="0"/>
          <w:bCs w:val="0"/>
          <w:lang w:val="es-ES"/>
        </w:rPr>
        <w:t xml:space="preserve">También se ha mejorado la indicación de la corriente de rizado. Gracias a los nuevos diagramas y controles deslizables, los usuarios pueden ajustar fácilmente el punto de trabajo (frecuencia y temperatura) y ver actualizada la nueva corriente de rizado máxima. Debido a las distintas especificaciones, los multiplicadores con condensadores de electrolitos de aluminio aumentan en la mayoría de los casos la corriente de rizado, mientras que los  condensadores de polímero reducen la corriente de rizado. </w:t>
      </w:r>
      <w:r w:rsidRPr="000F14CE">
        <w:rPr>
          <w:rFonts w:ascii="Arial" w:hAnsi="Arial"/>
          <w:b w:val="0"/>
          <w:bCs w:val="0"/>
          <w:caps/>
          <w:lang w:val="es-ES"/>
        </w:rPr>
        <w:t>RedExpert</w:t>
      </w:r>
      <w:r w:rsidRPr="000F14CE">
        <w:rPr>
          <w:rFonts w:ascii="Arial" w:hAnsi="Arial"/>
          <w:b w:val="0"/>
          <w:bCs w:val="0"/>
          <w:lang w:val="es-ES"/>
        </w:rPr>
        <w:t xml:space="preserve"> permite realizar rápidas comparaciones, para las que los desarrolladores tendrían que realizar complicados y largos cálculos basados en la información de las hojas de datos.</w:t>
      </w:r>
    </w:p>
    <w:p w14:paraId="0CC42EC0" w14:textId="77777777" w:rsidR="00E74764" w:rsidRPr="000F14CE" w:rsidRDefault="00E74764" w:rsidP="00E74764">
      <w:pPr>
        <w:pStyle w:val="Textkrper"/>
        <w:spacing w:before="120" w:after="120" w:line="260" w:lineRule="exact"/>
        <w:jc w:val="both"/>
        <w:rPr>
          <w:rFonts w:ascii="Arial" w:hAnsi="Arial"/>
          <w:b w:val="0"/>
          <w:bCs w:val="0"/>
          <w:lang w:val="es-ES"/>
        </w:rPr>
      </w:pPr>
    </w:p>
    <w:p w14:paraId="5D423764" w14:textId="77777777" w:rsidR="00E74764" w:rsidRPr="000F14CE" w:rsidRDefault="00E74764" w:rsidP="00E74764">
      <w:pPr>
        <w:pStyle w:val="Textkrper"/>
        <w:spacing w:before="120" w:after="120" w:line="260" w:lineRule="exact"/>
        <w:jc w:val="both"/>
        <w:rPr>
          <w:rFonts w:ascii="Arial" w:hAnsi="Arial"/>
          <w:b w:val="0"/>
          <w:bCs w:val="0"/>
          <w:lang w:val="es-ES"/>
        </w:rPr>
      </w:pPr>
    </w:p>
    <w:p w14:paraId="5053E7A5" w14:textId="77777777" w:rsidR="0073064F" w:rsidRPr="000F14CE" w:rsidRDefault="0073064F" w:rsidP="0073064F">
      <w:pPr>
        <w:pStyle w:val="PITextkrper"/>
        <w:pBdr>
          <w:top w:val="single" w:sz="4" w:space="1" w:color="auto"/>
        </w:pBdr>
        <w:spacing w:before="240"/>
        <w:rPr>
          <w:b/>
          <w:sz w:val="18"/>
          <w:szCs w:val="18"/>
          <w:lang w:val="es-ES"/>
        </w:rPr>
      </w:pPr>
    </w:p>
    <w:p w14:paraId="3DEA897F" w14:textId="77777777" w:rsidR="0073064F" w:rsidRPr="000F14CE" w:rsidRDefault="0073064F" w:rsidP="0073064F">
      <w:pPr>
        <w:spacing w:after="120" w:line="280" w:lineRule="exact"/>
        <w:rPr>
          <w:rFonts w:ascii="Arial" w:hAnsi="Arial" w:cs="Arial"/>
          <w:b/>
          <w:bCs/>
          <w:sz w:val="18"/>
          <w:szCs w:val="18"/>
          <w:lang w:val="es-ES"/>
        </w:rPr>
      </w:pPr>
      <w:r w:rsidRPr="000F14CE">
        <w:rPr>
          <w:rFonts w:ascii="Arial" w:hAnsi="Arial"/>
          <w:b/>
          <w:sz w:val="18"/>
          <w:lang w:val="es-ES"/>
        </w:rPr>
        <w:t>Imágenes disponibles</w:t>
      </w:r>
    </w:p>
    <w:p w14:paraId="69A99DD5" w14:textId="77777777" w:rsidR="0073064F" w:rsidRPr="000F14CE" w:rsidRDefault="0073064F" w:rsidP="0073064F">
      <w:pPr>
        <w:spacing w:after="120" w:line="280" w:lineRule="exact"/>
        <w:rPr>
          <w:rStyle w:val="Hyperlink"/>
          <w:rFonts w:ascii="Arial" w:hAnsi="Arial"/>
          <w:sz w:val="18"/>
          <w:lang w:val="es-ES"/>
        </w:rPr>
      </w:pPr>
      <w:r w:rsidRPr="000F14CE">
        <w:rPr>
          <w:rFonts w:ascii="Arial" w:hAnsi="Arial"/>
          <w:sz w:val="18"/>
          <w:lang w:val="es-ES"/>
        </w:rPr>
        <w:t>Las siguientes imágenes se encuentran disponibles para impresión y descarga en:</w:t>
      </w:r>
      <w:r w:rsidRPr="000F14CE">
        <w:rPr>
          <w:lang w:val="es-ES"/>
        </w:rPr>
        <w:t xml:space="preserve"> </w:t>
      </w:r>
      <w:hyperlink r:id="rId8">
        <w:r w:rsidRPr="000F14CE">
          <w:rPr>
            <w:rStyle w:val="Hyperlink"/>
            <w:rFonts w:ascii="Arial" w:hAnsi="Arial"/>
            <w:sz w:val="18"/>
            <w:lang w:val="es-ES"/>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73064F" w:rsidRPr="000F14CE" w14:paraId="4A85E30E" w14:textId="77777777" w:rsidTr="003C29E8">
        <w:trPr>
          <w:trHeight w:val="3251"/>
        </w:trPr>
        <w:tc>
          <w:tcPr>
            <w:tcW w:w="3510" w:type="dxa"/>
          </w:tcPr>
          <w:p w14:paraId="2B18E646" w14:textId="75DA96E0" w:rsidR="0073064F" w:rsidRPr="000F14CE" w:rsidRDefault="0073064F" w:rsidP="003C29E8">
            <w:pPr>
              <w:pStyle w:val="txt"/>
              <w:rPr>
                <w:b/>
                <w:bCs/>
                <w:sz w:val="18"/>
                <w:lang w:val="es-ES"/>
              </w:rPr>
            </w:pPr>
            <w:r w:rsidRPr="000F14CE">
              <w:rPr>
                <w:b/>
                <w:lang w:val="es-ES"/>
              </w:rPr>
              <w:lastRenderedPageBreak/>
              <w:br/>
            </w:r>
            <w:r w:rsidR="0087364F">
              <w:rPr>
                <w:noProof/>
              </w:rPr>
              <w:drawing>
                <wp:inline distT="0" distB="0" distL="0" distR="0" wp14:anchorId="07AD7E67" wp14:editId="615E3315">
                  <wp:extent cx="2139950" cy="106934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069340"/>
                          </a:xfrm>
                          <a:prstGeom prst="rect">
                            <a:avLst/>
                          </a:prstGeom>
                          <a:noFill/>
                          <a:ln>
                            <a:noFill/>
                          </a:ln>
                        </pic:spPr>
                      </pic:pic>
                    </a:graphicData>
                  </a:graphic>
                </wp:inline>
              </w:drawing>
            </w:r>
          </w:p>
          <w:p w14:paraId="3D40FF9B" w14:textId="77777777" w:rsidR="0073064F" w:rsidRPr="000F14CE" w:rsidRDefault="0073064F" w:rsidP="003C29E8">
            <w:pPr>
              <w:pStyle w:val="txt"/>
              <w:rPr>
                <w:b/>
                <w:bCs/>
                <w:sz w:val="18"/>
                <w:lang w:val="es-ES"/>
              </w:rPr>
            </w:pPr>
            <w:r w:rsidRPr="000F14CE">
              <w:rPr>
                <w:b/>
                <w:bCs/>
                <w:sz w:val="18"/>
                <w:lang w:val="es-ES"/>
              </w:rPr>
              <w:br/>
            </w:r>
            <w:r w:rsidRPr="000F14CE">
              <w:rPr>
                <w:bCs/>
                <w:sz w:val="16"/>
                <w:szCs w:val="16"/>
                <w:lang w:val="es-ES"/>
              </w:rPr>
              <w:t xml:space="preserve">Fuente de la imagen: Würth Elektronik </w:t>
            </w:r>
          </w:p>
          <w:p w14:paraId="42B5B8F0" w14:textId="77777777" w:rsidR="000F14CE" w:rsidRPr="000F14CE" w:rsidRDefault="000F14CE" w:rsidP="000F14CE">
            <w:pPr>
              <w:autoSpaceDE w:val="0"/>
              <w:autoSpaceDN w:val="0"/>
              <w:adjustRightInd w:val="0"/>
              <w:rPr>
                <w:rFonts w:ascii="Arial" w:hAnsi="Arial" w:cs="Arial"/>
                <w:b/>
                <w:sz w:val="18"/>
                <w:szCs w:val="18"/>
                <w:lang w:val="es-ES"/>
              </w:rPr>
            </w:pPr>
            <w:r w:rsidRPr="000F14CE">
              <w:rPr>
                <w:rFonts w:ascii="Arial" w:hAnsi="Arial"/>
                <w:b/>
                <w:sz w:val="18"/>
                <w:szCs w:val="18"/>
                <w:lang w:val="es-ES"/>
              </w:rPr>
              <w:t xml:space="preserve">Selección de componentes a partir de valores de mediciones reales – la plataforma en línea </w:t>
            </w:r>
            <w:r w:rsidRPr="000F14CE">
              <w:rPr>
                <w:rFonts w:ascii="Arial" w:hAnsi="Arial"/>
                <w:b/>
                <w:caps/>
                <w:sz w:val="18"/>
                <w:szCs w:val="18"/>
                <w:lang w:val="es-ES"/>
              </w:rPr>
              <w:t>RedExpert</w:t>
            </w:r>
            <w:r w:rsidRPr="000F14CE">
              <w:rPr>
                <w:rFonts w:ascii="Arial" w:hAnsi="Arial"/>
                <w:b/>
                <w:sz w:val="18"/>
                <w:szCs w:val="18"/>
                <w:lang w:val="es-ES"/>
              </w:rPr>
              <w:t xml:space="preserve"> sigue mejorando. Como novedad incluye la comparación de condensadores basada en un enfoque tecnológico transversal</w:t>
            </w:r>
          </w:p>
          <w:p w14:paraId="27823DB4" w14:textId="756870A1" w:rsidR="0073064F" w:rsidRPr="000F14CE" w:rsidRDefault="0073064F" w:rsidP="003C29E8">
            <w:pPr>
              <w:autoSpaceDE w:val="0"/>
              <w:autoSpaceDN w:val="0"/>
              <w:adjustRightInd w:val="0"/>
              <w:rPr>
                <w:rFonts w:ascii="Arial" w:hAnsi="Arial" w:cs="Arial"/>
                <w:b/>
                <w:bCs/>
                <w:sz w:val="18"/>
                <w:szCs w:val="18"/>
                <w:lang w:val="es-ES"/>
              </w:rPr>
            </w:pPr>
          </w:p>
        </w:tc>
      </w:tr>
    </w:tbl>
    <w:p w14:paraId="0D646C10" w14:textId="77777777" w:rsidR="0073064F" w:rsidRPr="000F14CE" w:rsidRDefault="0073064F" w:rsidP="0073064F">
      <w:pPr>
        <w:pStyle w:val="Textkrper"/>
        <w:spacing w:before="120" w:after="120" w:line="260" w:lineRule="exact"/>
        <w:jc w:val="both"/>
        <w:rPr>
          <w:rFonts w:ascii="Arial" w:hAnsi="Arial"/>
          <w:b w:val="0"/>
          <w:bCs w:val="0"/>
          <w:lang w:val="es-ES"/>
        </w:rPr>
      </w:pPr>
    </w:p>
    <w:p w14:paraId="7B7B2CC3" w14:textId="77777777" w:rsidR="00E27071" w:rsidRPr="000F14CE" w:rsidRDefault="00E27071" w:rsidP="00E27071">
      <w:pPr>
        <w:pStyle w:val="Textkrper"/>
        <w:spacing w:before="120" w:after="120" w:line="260" w:lineRule="exact"/>
        <w:jc w:val="both"/>
        <w:rPr>
          <w:rFonts w:ascii="Arial" w:hAnsi="Arial"/>
          <w:b w:val="0"/>
          <w:bCs w:val="0"/>
          <w:lang w:val="es-ES"/>
        </w:rPr>
      </w:pPr>
    </w:p>
    <w:p w14:paraId="3F71332B" w14:textId="77777777" w:rsidR="00CD080A" w:rsidRPr="000F14CE" w:rsidRDefault="00CD080A" w:rsidP="00004BEC">
      <w:pPr>
        <w:pStyle w:val="PITextkrper"/>
        <w:pBdr>
          <w:top w:val="single" w:sz="4" w:space="1" w:color="auto"/>
        </w:pBdr>
        <w:spacing w:before="240"/>
        <w:rPr>
          <w:b/>
          <w:sz w:val="18"/>
          <w:szCs w:val="18"/>
          <w:lang w:val="es-ES"/>
        </w:rPr>
      </w:pPr>
    </w:p>
    <w:p w14:paraId="74C4DC0C" w14:textId="77777777" w:rsidR="00E95AA8" w:rsidRPr="000F14CE" w:rsidRDefault="00E95AA8" w:rsidP="00E95AA8">
      <w:pPr>
        <w:pStyle w:val="Textkrper"/>
        <w:spacing w:before="120" w:after="120" w:line="276" w:lineRule="auto"/>
        <w:jc w:val="both"/>
        <w:rPr>
          <w:rFonts w:ascii="Arial" w:hAnsi="Arial"/>
          <w:lang w:val="es-ES"/>
        </w:rPr>
      </w:pPr>
      <w:bookmarkStart w:id="0" w:name="_Hlk529547556"/>
      <w:bookmarkStart w:id="1" w:name="_Hlk530469551"/>
      <w:r w:rsidRPr="000F14CE">
        <w:rPr>
          <w:rFonts w:ascii="Arial" w:hAnsi="Arial"/>
          <w:lang w:val="es-ES"/>
        </w:rPr>
        <w:t xml:space="preserve">Acerca del Grupo Würth Elektronik eiSos </w:t>
      </w:r>
    </w:p>
    <w:p w14:paraId="3F3AB9FC" w14:textId="77777777" w:rsidR="00E95AA8" w:rsidRPr="000F14CE" w:rsidRDefault="00E95AA8" w:rsidP="00E95AA8">
      <w:pPr>
        <w:pStyle w:val="Textkrper"/>
        <w:spacing w:before="120" w:after="120" w:line="276" w:lineRule="auto"/>
        <w:jc w:val="both"/>
        <w:rPr>
          <w:rFonts w:ascii="Arial" w:hAnsi="Arial"/>
          <w:b w:val="0"/>
          <w:lang w:val="es-ES"/>
        </w:rPr>
      </w:pPr>
      <w:r w:rsidRPr="000F14CE">
        <w:rPr>
          <w:rFonts w:ascii="Arial" w:hAnsi="Arial"/>
          <w:b w:val="0"/>
          <w:lang w:val="es-ES"/>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4AFDDBAD" w14:textId="77777777" w:rsidR="003F37AA" w:rsidRPr="000F14CE" w:rsidRDefault="003F37AA" w:rsidP="003F37AA">
      <w:pPr>
        <w:pStyle w:val="Textkrper"/>
        <w:spacing w:before="120" w:after="120" w:line="276" w:lineRule="auto"/>
        <w:jc w:val="both"/>
        <w:rPr>
          <w:rFonts w:ascii="Arial" w:hAnsi="Arial"/>
          <w:b w:val="0"/>
          <w:lang w:val="es-ES"/>
        </w:rPr>
      </w:pPr>
      <w:r w:rsidRPr="000F14CE">
        <w:rPr>
          <w:rFonts w:ascii="Arial" w:hAnsi="Arial"/>
          <w:b w:val="0"/>
          <w:lang w:val="es-ES"/>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07E1619B" w14:textId="77777777" w:rsidR="003F37AA" w:rsidRPr="000F14CE" w:rsidRDefault="003F37AA" w:rsidP="003F37AA">
      <w:pPr>
        <w:pStyle w:val="Textkrper"/>
        <w:spacing w:before="120" w:after="120" w:line="276" w:lineRule="auto"/>
        <w:jc w:val="both"/>
        <w:rPr>
          <w:rFonts w:ascii="Arial" w:hAnsi="Arial"/>
          <w:b w:val="0"/>
          <w:lang w:val="es-ES"/>
        </w:rPr>
      </w:pPr>
      <w:r w:rsidRPr="000F14CE">
        <w:rPr>
          <w:rFonts w:ascii="Arial" w:hAnsi="Arial"/>
          <w:b w:val="0"/>
          <w:lang w:val="es-ES"/>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6C6A1E0B" w14:textId="77777777" w:rsidR="003F37AA" w:rsidRPr="000F14CE" w:rsidRDefault="003F37AA" w:rsidP="003F37AA">
      <w:pPr>
        <w:pStyle w:val="Textkrper"/>
        <w:spacing w:before="120" w:after="120" w:line="276" w:lineRule="auto"/>
        <w:jc w:val="both"/>
        <w:rPr>
          <w:rFonts w:ascii="Arial" w:hAnsi="Arial"/>
          <w:b w:val="0"/>
          <w:lang w:val="es-ES"/>
        </w:rPr>
      </w:pPr>
      <w:r w:rsidRPr="000F14CE">
        <w:rPr>
          <w:rFonts w:ascii="Arial" w:hAnsi="Arial"/>
          <w:b w:val="0"/>
          <w:lang w:val="es-ES"/>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3E0F88AD" w14:textId="77777777" w:rsidR="003F37AA" w:rsidRPr="000F14CE" w:rsidRDefault="003F37AA" w:rsidP="003F37AA">
      <w:pPr>
        <w:pStyle w:val="Textkrper"/>
        <w:spacing w:before="120" w:after="120" w:line="276" w:lineRule="auto"/>
        <w:jc w:val="both"/>
        <w:rPr>
          <w:rFonts w:ascii="Arial" w:hAnsi="Arial"/>
          <w:b w:val="0"/>
          <w:lang w:val="es-ES"/>
        </w:rPr>
      </w:pPr>
      <w:r w:rsidRPr="000F14CE">
        <w:rPr>
          <w:rFonts w:ascii="Arial" w:hAnsi="Arial"/>
          <w:b w:val="0"/>
          <w:lang w:val="es-ES"/>
        </w:rPr>
        <w:t>Würth Elektronik forma parte del Grupo Würth, líder del mercado mundial de la tecnología de montaje y fijación.</w:t>
      </w:r>
      <w:r w:rsidR="0072403A" w:rsidRPr="000F14CE">
        <w:rPr>
          <w:rFonts w:ascii="Arial" w:hAnsi="Arial"/>
          <w:b w:val="0"/>
          <w:lang w:val="es-ES"/>
        </w:rPr>
        <w:t xml:space="preserve"> L</w:t>
      </w:r>
      <w:r w:rsidR="00D7520A" w:rsidRPr="000F14CE">
        <w:rPr>
          <w:rFonts w:ascii="Arial" w:hAnsi="Arial"/>
          <w:b w:val="0"/>
          <w:lang w:val="es-ES"/>
        </w:rPr>
        <w:t>a empresa emplea a 7300 trabajadores y generó una facturación de 822 millones de euros en 2019.</w:t>
      </w:r>
    </w:p>
    <w:p w14:paraId="74FB3846" w14:textId="77777777" w:rsidR="003F37AA" w:rsidRPr="000F14CE" w:rsidRDefault="003F37AA" w:rsidP="003F37AA">
      <w:pPr>
        <w:pStyle w:val="Textkrper"/>
        <w:spacing w:before="120" w:after="120" w:line="276" w:lineRule="auto"/>
        <w:rPr>
          <w:rFonts w:ascii="Arial" w:hAnsi="Arial"/>
          <w:b w:val="0"/>
          <w:lang w:val="es-ES"/>
        </w:rPr>
      </w:pPr>
      <w:r w:rsidRPr="000F14CE">
        <w:rPr>
          <w:rFonts w:ascii="Arial" w:hAnsi="Arial"/>
          <w:b w:val="0"/>
          <w:lang w:val="es-ES"/>
        </w:rPr>
        <w:t>Würth Elektronik: more than you expect!</w:t>
      </w:r>
    </w:p>
    <w:p w14:paraId="64AAD70E" w14:textId="77777777" w:rsidR="003F37AA" w:rsidRPr="000F14CE" w:rsidRDefault="003F37AA" w:rsidP="003F37AA">
      <w:pPr>
        <w:pStyle w:val="Textkrper"/>
        <w:spacing w:before="120" w:after="120" w:line="276" w:lineRule="auto"/>
        <w:rPr>
          <w:rFonts w:ascii="Arial" w:hAnsi="Arial"/>
          <w:lang w:val="es-ES"/>
        </w:rPr>
      </w:pPr>
      <w:r w:rsidRPr="000F14CE">
        <w:rPr>
          <w:rFonts w:ascii="Arial" w:hAnsi="Arial"/>
          <w:lang w:val="es-ES"/>
        </w:rPr>
        <w:lastRenderedPageBreak/>
        <w:t>Más información en www.we-online.com</w:t>
      </w:r>
    </w:p>
    <w:p w14:paraId="09091738" w14:textId="77777777" w:rsidR="007E318A" w:rsidRPr="000F14CE" w:rsidRDefault="007E318A" w:rsidP="007E318A">
      <w:pPr>
        <w:pStyle w:val="Textkrper"/>
        <w:spacing w:before="120" w:after="120" w:line="276" w:lineRule="auto"/>
        <w:rPr>
          <w:lang w:val="es-ES"/>
        </w:rPr>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7E318A" w:rsidRPr="000F14CE" w14:paraId="2634E45A" w14:textId="77777777" w:rsidTr="00721FCE">
        <w:tc>
          <w:tcPr>
            <w:tcW w:w="3902" w:type="dxa"/>
            <w:hideMark/>
          </w:tcPr>
          <w:p w14:paraId="3CCC7EBC" w14:textId="77777777" w:rsidR="007E318A" w:rsidRPr="000F14CE" w:rsidRDefault="007E318A" w:rsidP="00721FCE">
            <w:pPr>
              <w:pStyle w:val="Textkrper"/>
              <w:autoSpaceDE/>
              <w:adjustRightInd/>
              <w:spacing w:before="120" w:after="120" w:line="276" w:lineRule="auto"/>
              <w:rPr>
                <w:rFonts w:ascii="Arial" w:hAnsi="Arial" w:cs="Arial"/>
                <w:bCs w:val="0"/>
                <w:szCs w:val="24"/>
                <w:lang w:val="es-ES" w:eastAsia="de-DE"/>
              </w:rPr>
            </w:pPr>
            <w:r w:rsidRPr="000F14CE">
              <w:rPr>
                <w:rFonts w:cs="Arial"/>
                <w:b w:val="0"/>
                <w:bCs w:val="0"/>
                <w:lang w:val="es-ES" w:eastAsia="de-DE"/>
              </w:rPr>
              <w:br w:type="page"/>
            </w:r>
            <w:r w:rsidRPr="000F14CE">
              <w:rPr>
                <w:rFonts w:ascii="Arial" w:hAnsi="Arial" w:cs="Arial"/>
                <w:lang w:val="es-ES" w:eastAsia="de-DE"/>
              </w:rPr>
              <w:t>Más información:</w:t>
            </w:r>
          </w:p>
          <w:p w14:paraId="0C26BF67" w14:textId="77777777" w:rsidR="007E318A" w:rsidRPr="000F14CE" w:rsidRDefault="007E318A" w:rsidP="00721FCE">
            <w:pPr>
              <w:spacing w:before="120" w:after="120" w:line="276" w:lineRule="auto"/>
              <w:rPr>
                <w:rFonts w:ascii="Arial" w:hAnsi="Arial" w:cs="Arial"/>
                <w:sz w:val="20"/>
                <w:lang w:val="es-ES"/>
              </w:rPr>
            </w:pPr>
            <w:r w:rsidRPr="000F14CE">
              <w:rPr>
                <w:rFonts w:ascii="Arial" w:hAnsi="Arial"/>
                <w:sz w:val="20"/>
                <w:lang w:val="es-ES"/>
              </w:rPr>
              <w:t>Würth Elektronik eiSos GmbH &amp; Co. KG</w:t>
            </w:r>
            <w:r w:rsidRPr="000F14CE">
              <w:rPr>
                <w:lang w:val="es-ES"/>
              </w:rPr>
              <w:br/>
            </w:r>
            <w:r w:rsidRPr="000F14CE">
              <w:rPr>
                <w:rFonts w:ascii="Arial" w:hAnsi="Arial"/>
                <w:sz w:val="20"/>
                <w:lang w:val="es-ES"/>
              </w:rPr>
              <w:t>Sarah Hurst</w:t>
            </w:r>
            <w:r w:rsidRPr="000F14CE">
              <w:rPr>
                <w:lang w:val="es-ES"/>
              </w:rPr>
              <w:br/>
            </w:r>
            <w:r w:rsidRPr="000F14CE">
              <w:rPr>
                <w:rFonts w:ascii="Arial" w:hAnsi="Arial"/>
                <w:sz w:val="20"/>
                <w:lang w:val="es-ES"/>
              </w:rPr>
              <w:t>Max-Eyth-Strasse 1</w:t>
            </w:r>
            <w:r w:rsidRPr="000F14CE">
              <w:rPr>
                <w:lang w:val="es-ES"/>
              </w:rPr>
              <w:br/>
            </w:r>
            <w:r w:rsidRPr="000F14CE">
              <w:rPr>
                <w:rFonts w:ascii="Arial" w:hAnsi="Arial"/>
                <w:sz w:val="20"/>
                <w:lang w:val="es-ES"/>
              </w:rPr>
              <w:t>74638 Waldenburg</w:t>
            </w:r>
            <w:r w:rsidRPr="000F14CE">
              <w:rPr>
                <w:rFonts w:ascii="Arial" w:hAnsi="Arial"/>
                <w:sz w:val="20"/>
                <w:lang w:val="es-ES"/>
              </w:rPr>
              <w:br/>
              <w:t>Alemania</w:t>
            </w:r>
          </w:p>
          <w:p w14:paraId="4589825F" w14:textId="77777777" w:rsidR="007E318A" w:rsidRPr="000F14CE" w:rsidRDefault="007E318A" w:rsidP="00721FCE">
            <w:pPr>
              <w:spacing w:before="120" w:after="120" w:line="276" w:lineRule="auto"/>
              <w:rPr>
                <w:rFonts w:ascii="Arial" w:hAnsi="Arial" w:cs="Arial"/>
                <w:bCs/>
                <w:sz w:val="20"/>
                <w:lang w:val="es-ES"/>
              </w:rPr>
            </w:pPr>
            <w:r w:rsidRPr="000F14CE">
              <w:rPr>
                <w:rFonts w:ascii="Arial" w:hAnsi="Arial"/>
                <w:sz w:val="20"/>
                <w:lang w:val="es-ES"/>
              </w:rPr>
              <w:t>Tel.: +49 7942 945-5186</w:t>
            </w:r>
            <w:r w:rsidRPr="000F14CE">
              <w:rPr>
                <w:lang w:val="es-ES"/>
              </w:rPr>
              <w:br/>
            </w:r>
            <w:r w:rsidRPr="000F14CE">
              <w:rPr>
                <w:rFonts w:ascii="Arial" w:hAnsi="Arial"/>
                <w:sz w:val="20"/>
                <w:lang w:val="es-ES"/>
              </w:rPr>
              <w:t xml:space="preserve">Correo electrónico: </w:t>
            </w:r>
            <w:r w:rsidRPr="000F14CE">
              <w:rPr>
                <w:rFonts w:ascii="Arial" w:hAnsi="Arial"/>
                <w:sz w:val="20"/>
                <w:lang w:val="es-ES"/>
              </w:rPr>
              <w:br/>
              <w:t>sarah.hurst@we-online.de</w:t>
            </w:r>
          </w:p>
          <w:p w14:paraId="475B59F1" w14:textId="77777777" w:rsidR="007E318A" w:rsidRPr="000F14CE" w:rsidRDefault="007E318A" w:rsidP="00721FCE">
            <w:pPr>
              <w:spacing w:before="120" w:after="120" w:line="276" w:lineRule="auto"/>
              <w:rPr>
                <w:rFonts w:ascii="Arial" w:hAnsi="Arial" w:cs="Arial"/>
                <w:bCs/>
                <w:sz w:val="20"/>
                <w:lang w:val="es-ES"/>
              </w:rPr>
            </w:pPr>
            <w:r w:rsidRPr="000F14CE">
              <w:rPr>
                <w:rFonts w:ascii="Arial" w:hAnsi="Arial"/>
                <w:sz w:val="20"/>
                <w:lang w:val="es-ES"/>
              </w:rPr>
              <w:t>www.we-online.de</w:t>
            </w:r>
          </w:p>
        </w:tc>
        <w:tc>
          <w:tcPr>
            <w:tcW w:w="3193" w:type="dxa"/>
            <w:hideMark/>
          </w:tcPr>
          <w:p w14:paraId="16964DD1" w14:textId="77777777" w:rsidR="007E318A" w:rsidRPr="000F14CE" w:rsidRDefault="007E318A" w:rsidP="00721FCE">
            <w:pPr>
              <w:pStyle w:val="Textkrper"/>
              <w:tabs>
                <w:tab w:val="left" w:pos="1065"/>
              </w:tabs>
              <w:autoSpaceDE/>
              <w:adjustRightInd/>
              <w:spacing w:before="120" w:after="120" w:line="276" w:lineRule="auto"/>
              <w:rPr>
                <w:rFonts w:ascii="Arial" w:hAnsi="Arial" w:cs="Arial"/>
                <w:bCs w:val="0"/>
                <w:szCs w:val="24"/>
                <w:lang w:val="es-ES" w:eastAsia="de-DE"/>
              </w:rPr>
            </w:pPr>
            <w:r w:rsidRPr="000F14CE">
              <w:rPr>
                <w:rFonts w:ascii="Arial" w:hAnsi="Arial" w:cs="Arial"/>
                <w:lang w:val="es-ES" w:eastAsia="de-DE"/>
              </w:rPr>
              <w:t>Contacto para la prensa:</w:t>
            </w:r>
          </w:p>
          <w:p w14:paraId="1F34078C" w14:textId="77777777" w:rsidR="007E318A" w:rsidRPr="000F14CE" w:rsidRDefault="007E318A" w:rsidP="00721FCE">
            <w:pPr>
              <w:tabs>
                <w:tab w:val="left" w:pos="1065"/>
              </w:tabs>
              <w:spacing w:before="120" w:after="120" w:line="276" w:lineRule="auto"/>
              <w:rPr>
                <w:rFonts w:ascii="Arial" w:hAnsi="Arial" w:cs="Arial"/>
                <w:bCs/>
                <w:sz w:val="20"/>
                <w:lang w:val="es-ES"/>
              </w:rPr>
            </w:pPr>
            <w:r w:rsidRPr="000F14CE">
              <w:rPr>
                <w:rFonts w:ascii="Arial" w:hAnsi="Arial"/>
                <w:sz w:val="20"/>
                <w:lang w:val="es-ES"/>
              </w:rPr>
              <w:t>HighTech communications GmbH</w:t>
            </w:r>
            <w:r w:rsidRPr="000F14CE">
              <w:rPr>
                <w:lang w:val="es-ES"/>
              </w:rPr>
              <w:br/>
            </w:r>
            <w:r w:rsidRPr="000F14CE">
              <w:rPr>
                <w:rFonts w:ascii="Arial" w:hAnsi="Arial"/>
                <w:sz w:val="20"/>
                <w:lang w:val="es-ES"/>
              </w:rPr>
              <w:t>Brigitte Basilio</w:t>
            </w:r>
            <w:r w:rsidRPr="000F14CE">
              <w:rPr>
                <w:lang w:val="es-ES"/>
              </w:rPr>
              <w:br/>
            </w:r>
            <w:r w:rsidRPr="000F14CE">
              <w:rPr>
                <w:rFonts w:ascii="Arial" w:hAnsi="Arial"/>
                <w:sz w:val="20"/>
                <w:lang w:val="es-ES"/>
              </w:rPr>
              <w:t>Brunhamstrasse 21</w:t>
            </w:r>
            <w:r w:rsidRPr="000F14CE">
              <w:rPr>
                <w:lang w:val="es-ES"/>
              </w:rPr>
              <w:br/>
            </w:r>
            <w:r w:rsidRPr="000F14CE">
              <w:rPr>
                <w:rFonts w:ascii="Arial" w:hAnsi="Arial"/>
                <w:sz w:val="20"/>
                <w:lang w:val="es-ES"/>
              </w:rPr>
              <w:t>80339 München</w:t>
            </w:r>
            <w:r w:rsidRPr="000F14CE">
              <w:rPr>
                <w:rFonts w:ascii="Arial" w:hAnsi="Arial"/>
                <w:sz w:val="20"/>
                <w:lang w:val="es-ES"/>
              </w:rPr>
              <w:br/>
              <w:t>Alemania</w:t>
            </w:r>
          </w:p>
          <w:p w14:paraId="2A123750" w14:textId="77777777" w:rsidR="007E318A" w:rsidRPr="000F14CE" w:rsidRDefault="007E318A" w:rsidP="00721FCE">
            <w:pPr>
              <w:tabs>
                <w:tab w:val="left" w:pos="1065"/>
              </w:tabs>
              <w:spacing w:before="120" w:after="120" w:line="276" w:lineRule="auto"/>
              <w:rPr>
                <w:rFonts w:ascii="Arial" w:hAnsi="Arial" w:cs="Arial"/>
                <w:bCs/>
                <w:sz w:val="20"/>
                <w:lang w:val="es-ES"/>
              </w:rPr>
            </w:pPr>
            <w:r w:rsidRPr="000F14CE">
              <w:rPr>
                <w:rFonts w:ascii="Arial" w:hAnsi="Arial"/>
                <w:sz w:val="20"/>
                <w:lang w:val="es-ES"/>
              </w:rPr>
              <w:t>Tel.: +49 89 500778-20</w:t>
            </w:r>
            <w:r w:rsidRPr="000F14CE">
              <w:rPr>
                <w:lang w:val="es-ES"/>
              </w:rPr>
              <w:br/>
            </w:r>
            <w:r w:rsidRPr="000F14CE">
              <w:rPr>
                <w:rFonts w:ascii="Arial" w:hAnsi="Arial"/>
                <w:sz w:val="20"/>
                <w:lang w:val="es-ES"/>
              </w:rPr>
              <w:t xml:space="preserve">Fax: +49 89 500778-77 </w:t>
            </w:r>
            <w:r w:rsidRPr="000F14CE">
              <w:rPr>
                <w:lang w:val="es-ES"/>
              </w:rPr>
              <w:br/>
            </w:r>
            <w:r w:rsidRPr="000F14CE">
              <w:rPr>
                <w:rFonts w:ascii="Arial" w:hAnsi="Arial"/>
                <w:sz w:val="20"/>
                <w:lang w:val="es-ES"/>
              </w:rPr>
              <w:t>Correo electrónico: b.basilio@htcm.de</w:t>
            </w:r>
          </w:p>
          <w:p w14:paraId="17E0CD69" w14:textId="77777777" w:rsidR="007E318A" w:rsidRPr="000F14CE" w:rsidRDefault="007E318A" w:rsidP="00721FCE">
            <w:pPr>
              <w:tabs>
                <w:tab w:val="left" w:pos="1065"/>
              </w:tabs>
              <w:spacing w:before="120" w:after="120" w:line="276" w:lineRule="auto"/>
              <w:rPr>
                <w:rFonts w:ascii="Arial" w:hAnsi="Arial" w:cs="Arial"/>
                <w:bCs/>
                <w:sz w:val="20"/>
                <w:lang w:val="es-ES"/>
              </w:rPr>
            </w:pPr>
            <w:r w:rsidRPr="000F14CE">
              <w:rPr>
                <w:rFonts w:ascii="Arial" w:hAnsi="Arial"/>
                <w:sz w:val="20"/>
                <w:lang w:val="es-ES"/>
              </w:rPr>
              <w:t xml:space="preserve">www.htcm.de </w:t>
            </w:r>
          </w:p>
        </w:tc>
      </w:tr>
      <w:bookmarkEnd w:id="1"/>
    </w:tbl>
    <w:p w14:paraId="562914CE" w14:textId="77777777" w:rsidR="007E318A" w:rsidRPr="000F14CE" w:rsidRDefault="007E318A" w:rsidP="007E318A">
      <w:pPr>
        <w:pStyle w:val="Textkrper"/>
        <w:spacing w:before="120" w:after="120" w:line="276" w:lineRule="auto"/>
        <w:rPr>
          <w:lang w:val="es-ES"/>
        </w:rPr>
      </w:pPr>
    </w:p>
    <w:p w14:paraId="011000F3" w14:textId="77777777" w:rsidR="008C4506" w:rsidRPr="000F14CE" w:rsidRDefault="008C4506" w:rsidP="007E318A">
      <w:pPr>
        <w:pStyle w:val="Textkrper"/>
        <w:spacing w:before="120" w:after="120" w:line="276" w:lineRule="auto"/>
        <w:rPr>
          <w:lang w:val="es-ES"/>
        </w:rPr>
      </w:pPr>
    </w:p>
    <w:sectPr w:rsidR="008C4506" w:rsidRPr="000F14CE" w:rsidSect="00CC318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DDBEB" w14:textId="77777777" w:rsidR="00814D9B" w:rsidRDefault="00814D9B">
      <w:r>
        <w:separator/>
      </w:r>
    </w:p>
  </w:endnote>
  <w:endnote w:type="continuationSeparator" w:id="0">
    <w:p w14:paraId="0C368CF8" w14:textId="77777777" w:rsidR="00814D9B" w:rsidRDefault="0081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7F62B" w14:textId="479F1972"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6476D7">
      <w:rPr>
        <w:rFonts w:ascii="Arial" w:hAnsi="Arial" w:cs="Arial"/>
        <w:noProof/>
        <w:snapToGrid w:val="0"/>
        <w:sz w:val="16"/>
        <w:szCs w:val="16"/>
      </w:rPr>
      <w:t>WTH1PI835_es.docx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12325" w14:textId="77777777" w:rsidR="00814D9B" w:rsidRDefault="00814D9B">
      <w:r>
        <w:separator/>
      </w:r>
    </w:p>
  </w:footnote>
  <w:footnote w:type="continuationSeparator" w:id="0">
    <w:p w14:paraId="737939FF" w14:textId="77777777" w:rsidR="00814D9B" w:rsidRDefault="00814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92B82" w14:textId="23814A9D" w:rsidR="00AD41FF" w:rsidRDefault="000F14CE" w:rsidP="00F55A20">
    <w:pPr>
      <w:pStyle w:val="Kopfzeile"/>
      <w:tabs>
        <w:tab w:val="clear" w:pos="9072"/>
        <w:tab w:val="right" w:pos="9498"/>
      </w:tabs>
    </w:pPr>
    <w:r>
      <w:rPr>
        <w:noProof/>
      </w:rPr>
      <w:drawing>
        <wp:anchor distT="0" distB="0" distL="114300" distR="114300" simplePos="0" relativeHeight="251657728" behindDoc="0" locked="0" layoutInCell="1" allowOverlap="1" wp14:anchorId="7A17FCB3" wp14:editId="0933CE62">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4BD"/>
    <w:rsid w:val="00021E1E"/>
    <w:rsid w:val="000258D8"/>
    <w:rsid w:val="0002701B"/>
    <w:rsid w:val="00035374"/>
    <w:rsid w:val="00037CE2"/>
    <w:rsid w:val="0004197D"/>
    <w:rsid w:val="00042E22"/>
    <w:rsid w:val="00043030"/>
    <w:rsid w:val="000457A0"/>
    <w:rsid w:val="00050684"/>
    <w:rsid w:val="000533ED"/>
    <w:rsid w:val="00053D8B"/>
    <w:rsid w:val="000568D7"/>
    <w:rsid w:val="000645F0"/>
    <w:rsid w:val="00066AB4"/>
    <w:rsid w:val="00067C15"/>
    <w:rsid w:val="00070731"/>
    <w:rsid w:val="00070D56"/>
    <w:rsid w:val="00080160"/>
    <w:rsid w:val="000904AA"/>
    <w:rsid w:val="000909E1"/>
    <w:rsid w:val="000A09B0"/>
    <w:rsid w:val="000A2832"/>
    <w:rsid w:val="000A486B"/>
    <w:rsid w:val="000B28AB"/>
    <w:rsid w:val="000B3687"/>
    <w:rsid w:val="000B4E60"/>
    <w:rsid w:val="000B56A3"/>
    <w:rsid w:val="000B59CE"/>
    <w:rsid w:val="000B5F8A"/>
    <w:rsid w:val="000B6091"/>
    <w:rsid w:val="000D40B1"/>
    <w:rsid w:val="000D49AC"/>
    <w:rsid w:val="000E5647"/>
    <w:rsid w:val="000E61B4"/>
    <w:rsid w:val="000E6F27"/>
    <w:rsid w:val="000F14CE"/>
    <w:rsid w:val="000F3435"/>
    <w:rsid w:val="000F4BBA"/>
    <w:rsid w:val="00100528"/>
    <w:rsid w:val="00101B6C"/>
    <w:rsid w:val="00111EB1"/>
    <w:rsid w:val="001138B8"/>
    <w:rsid w:val="00114A23"/>
    <w:rsid w:val="00117E5E"/>
    <w:rsid w:val="0012555D"/>
    <w:rsid w:val="001255F4"/>
    <w:rsid w:val="001274FC"/>
    <w:rsid w:val="00131977"/>
    <w:rsid w:val="001456DE"/>
    <w:rsid w:val="0016652E"/>
    <w:rsid w:val="00180DA8"/>
    <w:rsid w:val="001875B8"/>
    <w:rsid w:val="00190F4E"/>
    <w:rsid w:val="00194043"/>
    <w:rsid w:val="00194988"/>
    <w:rsid w:val="001A2CAF"/>
    <w:rsid w:val="001A6221"/>
    <w:rsid w:val="001B0162"/>
    <w:rsid w:val="001B2FCE"/>
    <w:rsid w:val="001B3A92"/>
    <w:rsid w:val="001C041E"/>
    <w:rsid w:val="001C1557"/>
    <w:rsid w:val="001C3A0F"/>
    <w:rsid w:val="001D0DB2"/>
    <w:rsid w:val="001D243D"/>
    <w:rsid w:val="001D2D7C"/>
    <w:rsid w:val="001D3737"/>
    <w:rsid w:val="001E1BD8"/>
    <w:rsid w:val="001E6BFC"/>
    <w:rsid w:val="001F02E1"/>
    <w:rsid w:val="001F039F"/>
    <w:rsid w:val="001F43ED"/>
    <w:rsid w:val="001F4BB0"/>
    <w:rsid w:val="002012EA"/>
    <w:rsid w:val="0020414B"/>
    <w:rsid w:val="00214A93"/>
    <w:rsid w:val="0021524E"/>
    <w:rsid w:val="00215586"/>
    <w:rsid w:val="0021620E"/>
    <w:rsid w:val="00216AD1"/>
    <w:rsid w:val="00217C89"/>
    <w:rsid w:val="00217FD0"/>
    <w:rsid w:val="00231E67"/>
    <w:rsid w:val="002329D1"/>
    <w:rsid w:val="0023483C"/>
    <w:rsid w:val="00240A6A"/>
    <w:rsid w:val="0024218D"/>
    <w:rsid w:val="00243D1A"/>
    <w:rsid w:val="00254CE8"/>
    <w:rsid w:val="00263AD1"/>
    <w:rsid w:val="00264572"/>
    <w:rsid w:val="00265445"/>
    <w:rsid w:val="00270832"/>
    <w:rsid w:val="00273BD3"/>
    <w:rsid w:val="00273C1C"/>
    <w:rsid w:val="0028487E"/>
    <w:rsid w:val="002848E6"/>
    <w:rsid w:val="00285B8D"/>
    <w:rsid w:val="002872A3"/>
    <w:rsid w:val="00287AE5"/>
    <w:rsid w:val="00291C4C"/>
    <w:rsid w:val="002921AC"/>
    <w:rsid w:val="002A095E"/>
    <w:rsid w:val="002A7E50"/>
    <w:rsid w:val="002B6C90"/>
    <w:rsid w:val="002C2A63"/>
    <w:rsid w:val="002C2A81"/>
    <w:rsid w:val="002C696C"/>
    <w:rsid w:val="002E0469"/>
    <w:rsid w:val="002E0DDA"/>
    <w:rsid w:val="002E229A"/>
    <w:rsid w:val="002E5DDA"/>
    <w:rsid w:val="002F3BB0"/>
    <w:rsid w:val="002F488A"/>
    <w:rsid w:val="002F663D"/>
    <w:rsid w:val="002F6862"/>
    <w:rsid w:val="00301A91"/>
    <w:rsid w:val="00304188"/>
    <w:rsid w:val="00307B15"/>
    <w:rsid w:val="003105E2"/>
    <w:rsid w:val="003154CD"/>
    <w:rsid w:val="003156CA"/>
    <w:rsid w:val="00320451"/>
    <w:rsid w:val="00320E03"/>
    <w:rsid w:val="00321F48"/>
    <w:rsid w:val="0032557D"/>
    <w:rsid w:val="0034504C"/>
    <w:rsid w:val="00347536"/>
    <w:rsid w:val="00355E1C"/>
    <w:rsid w:val="00356C16"/>
    <w:rsid w:val="00360E34"/>
    <w:rsid w:val="003668D1"/>
    <w:rsid w:val="0037012B"/>
    <w:rsid w:val="00372533"/>
    <w:rsid w:val="00376468"/>
    <w:rsid w:val="003814F9"/>
    <w:rsid w:val="003822CF"/>
    <w:rsid w:val="003931C1"/>
    <w:rsid w:val="003A0D86"/>
    <w:rsid w:val="003A5625"/>
    <w:rsid w:val="003B1978"/>
    <w:rsid w:val="003B2106"/>
    <w:rsid w:val="003B3E7A"/>
    <w:rsid w:val="003B5455"/>
    <w:rsid w:val="003C080B"/>
    <w:rsid w:val="003C29E8"/>
    <w:rsid w:val="003C3F95"/>
    <w:rsid w:val="003E0DA0"/>
    <w:rsid w:val="003E263B"/>
    <w:rsid w:val="003F18FE"/>
    <w:rsid w:val="003F37AA"/>
    <w:rsid w:val="004001C1"/>
    <w:rsid w:val="00400AA8"/>
    <w:rsid w:val="00401E0F"/>
    <w:rsid w:val="00404587"/>
    <w:rsid w:val="00410CBD"/>
    <w:rsid w:val="00410CE1"/>
    <w:rsid w:val="004120DD"/>
    <w:rsid w:val="004144AE"/>
    <w:rsid w:val="00416965"/>
    <w:rsid w:val="004204AA"/>
    <w:rsid w:val="0042615E"/>
    <w:rsid w:val="00441533"/>
    <w:rsid w:val="0046027E"/>
    <w:rsid w:val="00464053"/>
    <w:rsid w:val="004646CB"/>
    <w:rsid w:val="00470FBA"/>
    <w:rsid w:val="00475FA1"/>
    <w:rsid w:val="00483C3D"/>
    <w:rsid w:val="00493757"/>
    <w:rsid w:val="0049593E"/>
    <w:rsid w:val="004A4093"/>
    <w:rsid w:val="004B2DAD"/>
    <w:rsid w:val="004B3468"/>
    <w:rsid w:val="004B4EB2"/>
    <w:rsid w:val="004B5422"/>
    <w:rsid w:val="004B5E02"/>
    <w:rsid w:val="004C2963"/>
    <w:rsid w:val="004C4379"/>
    <w:rsid w:val="004D4F70"/>
    <w:rsid w:val="004D78E8"/>
    <w:rsid w:val="004E3A3C"/>
    <w:rsid w:val="004F1218"/>
    <w:rsid w:val="004F387D"/>
    <w:rsid w:val="004F4AB5"/>
    <w:rsid w:val="005010F7"/>
    <w:rsid w:val="00502845"/>
    <w:rsid w:val="00505509"/>
    <w:rsid w:val="00516D0B"/>
    <w:rsid w:val="00525673"/>
    <w:rsid w:val="00525AEC"/>
    <w:rsid w:val="00530FC0"/>
    <w:rsid w:val="005327C7"/>
    <w:rsid w:val="00535659"/>
    <w:rsid w:val="00536F15"/>
    <w:rsid w:val="00550D3E"/>
    <w:rsid w:val="005538CF"/>
    <w:rsid w:val="00556A0C"/>
    <w:rsid w:val="0055752D"/>
    <w:rsid w:val="00571E32"/>
    <w:rsid w:val="005758B7"/>
    <w:rsid w:val="00581536"/>
    <w:rsid w:val="00587F00"/>
    <w:rsid w:val="0059367F"/>
    <w:rsid w:val="005A536D"/>
    <w:rsid w:val="005B2D07"/>
    <w:rsid w:val="005B6D0A"/>
    <w:rsid w:val="005C06DF"/>
    <w:rsid w:val="005C61CB"/>
    <w:rsid w:val="005C6D6A"/>
    <w:rsid w:val="005D160B"/>
    <w:rsid w:val="005D17BE"/>
    <w:rsid w:val="005D17BF"/>
    <w:rsid w:val="005D7454"/>
    <w:rsid w:val="005E1091"/>
    <w:rsid w:val="005E2750"/>
    <w:rsid w:val="0060621A"/>
    <w:rsid w:val="006125AC"/>
    <w:rsid w:val="00615C3C"/>
    <w:rsid w:val="00616918"/>
    <w:rsid w:val="006177E2"/>
    <w:rsid w:val="006303C1"/>
    <w:rsid w:val="0063467B"/>
    <w:rsid w:val="0063628E"/>
    <w:rsid w:val="006476D7"/>
    <w:rsid w:val="006503AE"/>
    <w:rsid w:val="00651794"/>
    <w:rsid w:val="0065536A"/>
    <w:rsid w:val="00656ACE"/>
    <w:rsid w:val="006636CC"/>
    <w:rsid w:val="00663854"/>
    <w:rsid w:val="0066406D"/>
    <w:rsid w:val="00666284"/>
    <w:rsid w:val="00667A63"/>
    <w:rsid w:val="0067131F"/>
    <w:rsid w:val="006769A9"/>
    <w:rsid w:val="00683D1C"/>
    <w:rsid w:val="00686D3E"/>
    <w:rsid w:val="006963F9"/>
    <w:rsid w:val="006A1135"/>
    <w:rsid w:val="006A1A89"/>
    <w:rsid w:val="006A34DE"/>
    <w:rsid w:val="006A3E5D"/>
    <w:rsid w:val="006A5939"/>
    <w:rsid w:val="006A6CD7"/>
    <w:rsid w:val="006B1DF3"/>
    <w:rsid w:val="006B27FD"/>
    <w:rsid w:val="006B3831"/>
    <w:rsid w:val="006B3F8F"/>
    <w:rsid w:val="006B533A"/>
    <w:rsid w:val="006B56DA"/>
    <w:rsid w:val="006B5888"/>
    <w:rsid w:val="006B593E"/>
    <w:rsid w:val="006B59E9"/>
    <w:rsid w:val="006C5F83"/>
    <w:rsid w:val="006D04BD"/>
    <w:rsid w:val="006D10F8"/>
    <w:rsid w:val="006D6728"/>
    <w:rsid w:val="006E0378"/>
    <w:rsid w:val="006E17D8"/>
    <w:rsid w:val="006E17DE"/>
    <w:rsid w:val="006F44B9"/>
    <w:rsid w:val="006F5B78"/>
    <w:rsid w:val="006F6260"/>
    <w:rsid w:val="006F74C8"/>
    <w:rsid w:val="006F77BD"/>
    <w:rsid w:val="007111CA"/>
    <w:rsid w:val="00711C76"/>
    <w:rsid w:val="00711D05"/>
    <w:rsid w:val="00721FCE"/>
    <w:rsid w:val="0072403A"/>
    <w:rsid w:val="00726415"/>
    <w:rsid w:val="0073064F"/>
    <w:rsid w:val="0073468B"/>
    <w:rsid w:val="00734C9E"/>
    <w:rsid w:val="007367F4"/>
    <w:rsid w:val="0074564C"/>
    <w:rsid w:val="00760B15"/>
    <w:rsid w:val="00760F61"/>
    <w:rsid w:val="0076179A"/>
    <w:rsid w:val="00764272"/>
    <w:rsid w:val="00764EC4"/>
    <w:rsid w:val="00766325"/>
    <w:rsid w:val="007708B8"/>
    <w:rsid w:val="00771DF4"/>
    <w:rsid w:val="00777EB9"/>
    <w:rsid w:val="0078002C"/>
    <w:rsid w:val="007800EF"/>
    <w:rsid w:val="007803C8"/>
    <w:rsid w:val="0078503A"/>
    <w:rsid w:val="007A4345"/>
    <w:rsid w:val="007B0ACC"/>
    <w:rsid w:val="007B47F7"/>
    <w:rsid w:val="007C42E6"/>
    <w:rsid w:val="007C6113"/>
    <w:rsid w:val="007C79D2"/>
    <w:rsid w:val="007C7E74"/>
    <w:rsid w:val="007D400B"/>
    <w:rsid w:val="007D54DB"/>
    <w:rsid w:val="007E20FF"/>
    <w:rsid w:val="007E2212"/>
    <w:rsid w:val="007E2CA5"/>
    <w:rsid w:val="007E318A"/>
    <w:rsid w:val="007E4896"/>
    <w:rsid w:val="007E66DD"/>
    <w:rsid w:val="008004D3"/>
    <w:rsid w:val="00800A15"/>
    <w:rsid w:val="00805256"/>
    <w:rsid w:val="00810FA3"/>
    <w:rsid w:val="00814D9B"/>
    <w:rsid w:val="0081664E"/>
    <w:rsid w:val="00820DFA"/>
    <w:rsid w:val="00824931"/>
    <w:rsid w:val="00833DF8"/>
    <w:rsid w:val="00837EBF"/>
    <w:rsid w:val="00843D2A"/>
    <w:rsid w:val="008517BF"/>
    <w:rsid w:val="008523FC"/>
    <w:rsid w:val="00856DDE"/>
    <w:rsid w:val="00860705"/>
    <w:rsid w:val="00870CC9"/>
    <w:rsid w:val="0087364F"/>
    <w:rsid w:val="0088071C"/>
    <w:rsid w:val="0088208E"/>
    <w:rsid w:val="00886681"/>
    <w:rsid w:val="00897B98"/>
    <w:rsid w:val="008A6395"/>
    <w:rsid w:val="008B7643"/>
    <w:rsid w:val="008C2635"/>
    <w:rsid w:val="008C4506"/>
    <w:rsid w:val="008C5B53"/>
    <w:rsid w:val="008D273D"/>
    <w:rsid w:val="008D367B"/>
    <w:rsid w:val="008D3DFC"/>
    <w:rsid w:val="008E0C0C"/>
    <w:rsid w:val="008E1E5C"/>
    <w:rsid w:val="008F05BE"/>
    <w:rsid w:val="008F13AD"/>
    <w:rsid w:val="008F6F03"/>
    <w:rsid w:val="009055D1"/>
    <w:rsid w:val="00910367"/>
    <w:rsid w:val="00912D24"/>
    <w:rsid w:val="0091627A"/>
    <w:rsid w:val="00917A75"/>
    <w:rsid w:val="00923B94"/>
    <w:rsid w:val="00924525"/>
    <w:rsid w:val="009263A5"/>
    <w:rsid w:val="00927E75"/>
    <w:rsid w:val="00945C65"/>
    <w:rsid w:val="00945EBF"/>
    <w:rsid w:val="00947A86"/>
    <w:rsid w:val="00950B5B"/>
    <w:rsid w:val="00956D90"/>
    <w:rsid w:val="0095770F"/>
    <w:rsid w:val="00962AC6"/>
    <w:rsid w:val="009634CA"/>
    <w:rsid w:val="00964C14"/>
    <w:rsid w:val="00965C15"/>
    <w:rsid w:val="00966927"/>
    <w:rsid w:val="009673BA"/>
    <w:rsid w:val="009778D0"/>
    <w:rsid w:val="00977E34"/>
    <w:rsid w:val="0098005C"/>
    <w:rsid w:val="00981CD4"/>
    <w:rsid w:val="0098432E"/>
    <w:rsid w:val="009862B9"/>
    <w:rsid w:val="00995576"/>
    <w:rsid w:val="00996722"/>
    <w:rsid w:val="009A1DA9"/>
    <w:rsid w:val="009A5898"/>
    <w:rsid w:val="009A7903"/>
    <w:rsid w:val="009B059C"/>
    <w:rsid w:val="009B4D91"/>
    <w:rsid w:val="009B5041"/>
    <w:rsid w:val="009C488D"/>
    <w:rsid w:val="009C4DAD"/>
    <w:rsid w:val="009C7A55"/>
    <w:rsid w:val="009C7C0C"/>
    <w:rsid w:val="009D0330"/>
    <w:rsid w:val="009D2C0A"/>
    <w:rsid w:val="009E375E"/>
    <w:rsid w:val="009F07C8"/>
    <w:rsid w:val="009F2E8B"/>
    <w:rsid w:val="009F3938"/>
    <w:rsid w:val="009F6962"/>
    <w:rsid w:val="00A02CED"/>
    <w:rsid w:val="00A03564"/>
    <w:rsid w:val="00A037C6"/>
    <w:rsid w:val="00A13E4A"/>
    <w:rsid w:val="00A22B86"/>
    <w:rsid w:val="00A2489E"/>
    <w:rsid w:val="00A3000D"/>
    <w:rsid w:val="00A402B9"/>
    <w:rsid w:val="00A43538"/>
    <w:rsid w:val="00A477CF"/>
    <w:rsid w:val="00A504EC"/>
    <w:rsid w:val="00A50E40"/>
    <w:rsid w:val="00A5102C"/>
    <w:rsid w:val="00A51D85"/>
    <w:rsid w:val="00A534A6"/>
    <w:rsid w:val="00A571C7"/>
    <w:rsid w:val="00A57628"/>
    <w:rsid w:val="00A60418"/>
    <w:rsid w:val="00A62D29"/>
    <w:rsid w:val="00A647F2"/>
    <w:rsid w:val="00A74816"/>
    <w:rsid w:val="00A74CDC"/>
    <w:rsid w:val="00A7549C"/>
    <w:rsid w:val="00A75EFD"/>
    <w:rsid w:val="00A80C24"/>
    <w:rsid w:val="00A91A29"/>
    <w:rsid w:val="00AA02DC"/>
    <w:rsid w:val="00AA0742"/>
    <w:rsid w:val="00AA592F"/>
    <w:rsid w:val="00AA6E73"/>
    <w:rsid w:val="00AB43E5"/>
    <w:rsid w:val="00AB633B"/>
    <w:rsid w:val="00AD41FF"/>
    <w:rsid w:val="00AD74EC"/>
    <w:rsid w:val="00AE20CC"/>
    <w:rsid w:val="00AE40B5"/>
    <w:rsid w:val="00AE5CD9"/>
    <w:rsid w:val="00AF42AA"/>
    <w:rsid w:val="00AF6A11"/>
    <w:rsid w:val="00AF7D4F"/>
    <w:rsid w:val="00B06A0A"/>
    <w:rsid w:val="00B11780"/>
    <w:rsid w:val="00B126EF"/>
    <w:rsid w:val="00B12E2F"/>
    <w:rsid w:val="00B137FF"/>
    <w:rsid w:val="00B165B0"/>
    <w:rsid w:val="00B2006F"/>
    <w:rsid w:val="00B22632"/>
    <w:rsid w:val="00B27BA0"/>
    <w:rsid w:val="00B35523"/>
    <w:rsid w:val="00B37564"/>
    <w:rsid w:val="00B40F06"/>
    <w:rsid w:val="00B43755"/>
    <w:rsid w:val="00B61AE2"/>
    <w:rsid w:val="00B66573"/>
    <w:rsid w:val="00B736F8"/>
    <w:rsid w:val="00B911CF"/>
    <w:rsid w:val="00B9589D"/>
    <w:rsid w:val="00BA003D"/>
    <w:rsid w:val="00BA04FB"/>
    <w:rsid w:val="00BB741C"/>
    <w:rsid w:val="00BC1F54"/>
    <w:rsid w:val="00BC356F"/>
    <w:rsid w:val="00BC71B1"/>
    <w:rsid w:val="00BD0BC8"/>
    <w:rsid w:val="00BD2843"/>
    <w:rsid w:val="00BD2B26"/>
    <w:rsid w:val="00BE5C1A"/>
    <w:rsid w:val="00BE611E"/>
    <w:rsid w:val="00BE69ED"/>
    <w:rsid w:val="00BE74D2"/>
    <w:rsid w:val="00BF6429"/>
    <w:rsid w:val="00C02A4B"/>
    <w:rsid w:val="00C10188"/>
    <w:rsid w:val="00C17CED"/>
    <w:rsid w:val="00C279D5"/>
    <w:rsid w:val="00C35209"/>
    <w:rsid w:val="00C37F93"/>
    <w:rsid w:val="00C40959"/>
    <w:rsid w:val="00C43E68"/>
    <w:rsid w:val="00C537A3"/>
    <w:rsid w:val="00C5688B"/>
    <w:rsid w:val="00C63D8C"/>
    <w:rsid w:val="00C71265"/>
    <w:rsid w:val="00C71D5E"/>
    <w:rsid w:val="00C7439C"/>
    <w:rsid w:val="00C8403A"/>
    <w:rsid w:val="00C87944"/>
    <w:rsid w:val="00C9372B"/>
    <w:rsid w:val="00C9434E"/>
    <w:rsid w:val="00CB0416"/>
    <w:rsid w:val="00CB39F1"/>
    <w:rsid w:val="00CB56BA"/>
    <w:rsid w:val="00CB6417"/>
    <w:rsid w:val="00CB765C"/>
    <w:rsid w:val="00CC11E1"/>
    <w:rsid w:val="00CC1740"/>
    <w:rsid w:val="00CC1D85"/>
    <w:rsid w:val="00CC318F"/>
    <w:rsid w:val="00CC5E31"/>
    <w:rsid w:val="00CD080A"/>
    <w:rsid w:val="00CD1C4E"/>
    <w:rsid w:val="00CD2389"/>
    <w:rsid w:val="00CE5015"/>
    <w:rsid w:val="00CF06BD"/>
    <w:rsid w:val="00CF23F8"/>
    <w:rsid w:val="00CF2554"/>
    <w:rsid w:val="00CF4443"/>
    <w:rsid w:val="00CF5234"/>
    <w:rsid w:val="00CF7932"/>
    <w:rsid w:val="00D02124"/>
    <w:rsid w:val="00D10045"/>
    <w:rsid w:val="00D10A7D"/>
    <w:rsid w:val="00D23260"/>
    <w:rsid w:val="00D261A7"/>
    <w:rsid w:val="00D35686"/>
    <w:rsid w:val="00D464D9"/>
    <w:rsid w:val="00D471E2"/>
    <w:rsid w:val="00D5481B"/>
    <w:rsid w:val="00D70405"/>
    <w:rsid w:val="00D72A57"/>
    <w:rsid w:val="00D7520A"/>
    <w:rsid w:val="00D75A8B"/>
    <w:rsid w:val="00D7777E"/>
    <w:rsid w:val="00D87374"/>
    <w:rsid w:val="00D979C7"/>
    <w:rsid w:val="00DA3ACC"/>
    <w:rsid w:val="00DA70D9"/>
    <w:rsid w:val="00DB03EF"/>
    <w:rsid w:val="00DD1842"/>
    <w:rsid w:val="00DD18C5"/>
    <w:rsid w:val="00DD261B"/>
    <w:rsid w:val="00DD39BA"/>
    <w:rsid w:val="00DD5276"/>
    <w:rsid w:val="00DD67B5"/>
    <w:rsid w:val="00DE632D"/>
    <w:rsid w:val="00DE7025"/>
    <w:rsid w:val="00DF083B"/>
    <w:rsid w:val="00DF3657"/>
    <w:rsid w:val="00DF4733"/>
    <w:rsid w:val="00DF4A9A"/>
    <w:rsid w:val="00E009EB"/>
    <w:rsid w:val="00E03DDC"/>
    <w:rsid w:val="00E20FD2"/>
    <w:rsid w:val="00E21D22"/>
    <w:rsid w:val="00E235A7"/>
    <w:rsid w:val="00E27071"/>
    <w:rsid w:val="00E36F76"/>
    <w:rsid w:val="00E41C6B"/>
    <w:rsid w:val="00E56EB0"/>
    <w:rsid w:val="00E6097C"/>
    <w:rsid w:val="00E63CB1"/>
    <w:rsid w:val="00E67044"/>
    <w:rsid w:val="00E74764"/>
    <w:rsid w:val="00E815D2"/>
    <w:rsid w:val="00E86437"/>
    <w:rsid w:val="00E95AA8"/>
    <w:rsid w:val="00E966E4"/>
    <w:rsid w:val="00E96706"/>
    <w:rsid w:val="00E974D8"/>
    <w:rsid w:val="00EA438E"/>
    <w:rsid w:val="00EA530D"/>
    <w:rsid w:val="00EA5874"/>
    <w:rsid w:val="00EA7C20"/>
    <w:rsid w:val="00EC5ECA"/>
    <w:rsid w:val="00ED24DF"/>
    <w:rsid w:val="00EE3998"/>
    <w:rsid w:val="00EE3F9D"/>
    <w:rsid w:val="00EE59B9"/>
    <w:rsid w:val="00EF13A8"/>
    <w:rsid w:val="00EF6119"/>
    <w:rsid w:val="00EF62C4"/>
    <w:rsid w:val="00F020E7"/>
    <w:rsid w:val="00F14F24"/>
    <w:rsid w:val="00F1580B"/>
    <w:rsid w:val="00F26A7D"/>
    <w:rsid w:val="00F43FBF"/>
    <w:rsid w:val="00F55A20"/>
    <w:rsid w:val="00F633C4"/>
    <w:rsid w:val="00F7288A"/>
    <w:rsid w:val="00F867BE"/>
    <w:rsid w:val="00F9549B"/>
    <w:rsid w:val="00FA01D0"/>
    <w:rsid w:val="00FA02BD"/>
    <w:rsid w:val="00FA19AC"/>
    <w:rsid w:val="00FA3D93"/>
    <w:rsid w:val="00FB0CB6"/>
    <w:rsid w:val="00FB4883"/>
    <w:rsid w:val="00FC42F7"/>
    <w:rsid w:val="00FC50B8"/>
    <w:rsid w:val="00FC7446"/>
    <w:rsid w:val="00FD3927"/>
    <w:rsid w:val="00FD436E"/>
    <w:rsid w:val="00FD5389"/>
    <w:rsid w:val="00FD5E97"/>
    <w:rsid w:val="00FE1189"/>
    <w:rsid w:val="00FE3C90"/>
    <w:rsid w:val="00FF0185"/>
    <w:rsid w:val="00FF0696"/>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2A8751"/>
  <w15:chartTrackingRefBased/>
  <w15:docId w15:val="{04D3EF9E-311D-45F0-A42C-F05094E7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b/>
      <w:bCs/>
      <w:kern w:val="32"/>
      <w:sz w:val="32"/>
      <w:szCs w:val="32"/>
      <w:lang w:val="x-none" w:eastAsia="x-none"/>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rPr>
      <w:lang w:val="x-none" w:eastAsia="x-none"/>
    </w:r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b/>
      <w:bCs/>
      <w:sz w:val="20"/>
      <w:szCs w:val="20"/>
      <w:lang w:val="x-none" w:eastAsia="x-none"/>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character" w:styleId="Hervorhebung">
    <w:name w:val="Emphasis"/>
    <w:uiPriority w:val="20"/>
    <w:qFormat/>
    <w:rsid w:val="00FB4883"/>
    <w:rPr>
      <w:i/>
      <w:iCs/>
    </w:rPr>
  </w:style>
  <w:style w:type="paragraph" w:styleId="Kommentarthema">
    <w:name w:val="annotation subject"/>
    <w:basedOn w:val="Kommentartext"/>
    <w:next w:val="Kommentartext"/>
    <w:link w:val="KommentarthemaZchn"/>
    <w:rsid w:val="00FA01D0"/>
    <w:rPr>
      <w:b/>
      <w:bCs/>
      <w:lang w:val="x-none" w:eastAsia="x-none"/>
    </w:rPr>
  </w:style>
  <w:style w:type="character" w:customStyle="1" w:styleId="KommentarthemaZchn">
    <w:name w:val="Kommentarthema Zchn"/>
    <w:link w:val="Kommentarthema"/>
    <w:rsid w:val="00FA01D0"/>
    <w:rPr>
      <w:b/>
      <w:bCs/>
    </w:rPr>
  </w:style>
  <w:style w:type="character" w:customStyle="1" w:styleId="PITextkrperZchn">
    <w:name w:val="PI_Textkörper Zchn"/>
    <w:link w:val="PITextkrper"/>
    <w:locked/>
    <w:rsid w:val="0073064F"/>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4664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48447251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dexpert.we-online.com/redexper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3907</Characters>
  <Application>Microsoft Office Word</Application>
  <DocSecurity>0</DocSecurity>
  <Lines>32</Lines>
  <Paragraphs>9</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Pressemitteilung</vt:lpstr>
      <vt:lpstr>Pressemitteilung</vt:lpstr>
    </vt:vector>
  </TitlesOfParts>
  <Company/>
  <LinksUpToDate>false</LinksUpToDate>
  <CharactersWithSpaces>4526</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Turgay Albayrak</cp:lastModifiedBy>
  <cp:revision>4</cp:revision>
  <cp:lastPrinted>2016-02-04T10:10:00Z</cp:lastPrinted>
  <dcterms:created xsi:type="dcterms:W3CDTF">2020-08-26T08:29:00Z</dcterms:created>
  <dcterms:modified xsi:type="dcterms:W3CDTF">2020-08-26T09:48:00Z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