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4AA81" w14:textId="77777777" w:rsidR="001C735E" w:rsidRDefault="004D774D">
      <w:pPr>
        <w:pStyle w:val="berschrift1"/>
        <w:spacing w:before="720" w:after="720" w:line="260" w:lineRule="exact"/>
        <w:rPr>
          <w:sz w:val="20"/>
          <w:lang w:val="en-US" w:bidi="it-IT"/>
        </w:rPr>
      </w:pPr>
      <w:r>
        <w:rPr>
          <w:sz w:val="20"/>
          <w:lang w:val="en-US" w:bidi="it-IT"/>
        </w:rPr>
        <w:t>PRESS RELEASE</w:t>
      </w:r>
    </w:p>
    <w:p w14:paraId="337DE012" w14:textId="103045CB" w:rsidR="001C735E" w:rsidRDefault="004D774D">
      <w:pPr>
        <w:rPr>
          <w:rFonts w:ascii="Arial" w:hAnsi="Arial" w:cs="Arial"/>
          <w:b/>
          <w:bCs/>
          <w:lang w:val="en-US"/>
        </w:rPr>
      </w:pPr>
      <w:proofErr w:type="spellStart"/>
      <w:r>
        <w:rPr>
          <w:rFonts w:ascii="Arial" w:hAnsi="Arial" w:cs="Arial"/>
          <w:b/>
          <w:bCs/>
          <w:lang w:val="en-US"/>
        </w:rPr>
        <w:t>Würth</w:t>
      </w:r>
      <w:proofErr w:type="spellEnd"/>
      <w:r>
        <w:rPr>
          <w:rFonts w:ascii="Arial" w:hAnsi="Arial" w:cs="Arial"/>
          <w:b/>
          <w:bCs/>
          <w:lang w:val="en-US"/>
        </w:rPr>
        <w:t xml:space="preserve"> </w:t>
      </w:r>
      <w:proofErr w:type="spellStart"/>
      <w:r>
        <w:rPr>
          <w:rFonts w:ascii="Arial" w:hAnsi="Arial" w:cs="Arial"/>
          <w:b/>
          <w:bCs/>
          <w:lang w:val="en-US"/>
        </w:rPr>
        <w:t>Elektronik</w:t>
      </w:r>
      <w:proofErr w:type="spellEnd"/>
      <w:r>
        <w:rPr>
          <w:rFonts w:ascii="Arial" w:hAnsi="Arial" w:cs="Arial"/>
          <w:b/>
          <w:bCs/>
          <w:lang w:val="en-US"/>
        </w:rPr>
        <w:t xml:space="preserve"> sponsors students’ solar car projects </w:t>
      </w:r>
    </w:p>
    <w:p w14:paraId="7F09D7C5" w14:textId="77777777" w:rsidR="001C735E" w:rsidRDefault="004D774D">
      <w:pPr>
        <w:pStyle w:val="Kopfzeile"/>
        <w:tabs>
          <w:tab w:val="clear" w:pos="4536"/>
          <w:tab w:val="clear" w:pos="9072"/>
        </w:tabs>
        <w:spacing w:before="360" w:after="360"/>
        <w:rPr>
          <w:rFonts w:ascii="Arial" w:hAnsi="Arial" w:cs="Arial"/>
          <w:b/>
          <w:bCs/>
          <w:sz w:val="36"/>
          <w:lang w:val="en-US"/>
        </w:rPr>
      </w:pPr>
      <w:r>
        <w:rPr>
          <w:rFonts w:ascii="Arial" w:hAnsi="Arial" w:cs="Arial"/>
          <w:b/>
          <w:bCs/>
          <w:color w:val="000000"/>
          <w:sz w:val="36"/>
          <w:lang w:val="en-US"/>
        </w:rPr>
        <w:t xml:space="preserve">Always a winner, no matter what the results </w:t>
      </w:r>
    </w:p>
    <w:p w14:paraId="37A79A7A" w14:textId="36A024AC" w:rsidR="001C735E" w:rsidRPr="00577244" w:rsidRDefault="004D774D">
      <w:pPr>
        <w:pStyle w:val="Textkrper"/>
        <w:spacing w:before="120" w:after="120" w:line="260" w:lineRule="exact"/>
        <w:jc w:val="both"/>
        <w:rPr>
          <w:rFonts w:ascii="Arial" w:hAnsi="Arial"/>
          <w:lang w:val="en-US"/>
        </w:rPr>
      </w:pPr>
      <w:r>
        <w:rPr>
          <w:rFonts w:ascii="Arial" w:hAnsi="Arial"/>
          <w:color w:val="000000"/>
          <w:lang w:val="en-US"/>
        </w:rPr>
        <w:t>Waldenburg</w:t>
      </w:r>
      <w:r w:rsidR="00EC1242">
        <w:rPr>
          <w:rFonts w:ascii="Arial" w:hAnsi="Arial"/>
          <w:color w:val="000000"/>
          <w:lang w:val="en-US"/>
        </w:rPr>
        <w:t xml:space="preserve"> (Germany), 8 October </w:t>
      </w:r>
      <w:r>
        <w:rPr>
          <w:rFonts w:ascii="Arial" w:hAnsi="Arial"/>
          <w:color w:val="000000"/>
          <w:lang w:val="en-US"/>
        </w:rPr>
        <w:t xml:space="preserve">2020 – Under the sponsorship of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GmbH &amp; Co. KG, the </w:t>
      </w:r>
      <w:bookmarkStart w:id="0" w:name="_Hlk51676513"/>
      <w:r>
        <w:rPr>
          <w:rFonts w:ascii="Arial" w:hAnsi="Arial"/>
          <w:lang w:val="en-US"/>
        </w:rPr>
        <w:t xml:space="preserve">Team </w:t>
      </w:r>
      <w:proofErr w:type="spellStart"/>
      <w:r>
        <w:rPr>
          <w:rFonts w:ascii="Arial" w:hAnsi="Arial"/>
          <w:lang w:val="en-US"/>
        </w:rPr>
        <w:t>Sonnenwagen</w:t>
      </w:r>
      <w:proofErr w:type="spellEnd"/>
      <w:r>
        <w:rPr>
          <w:rFonts w:ascii="Arial" w:hAnsi="Arial"/>
          <w:lang w:val="en-US"/>
        </w:rPr>
        <w:t xml:space="preserve"> Aachen </w:t>
      </w:r>
      <w:bookmarkEnd w:id="0"/>
      <w:r>
        <w:rPr>
          <w:rFonts w:ascii="Arial" w:hAnsi="Arial"/>
          <w:lang w:val="en-US"/>
        </w:rPr>
        <w:t xml:space="preserve">once again took part in the </w:t>
      </w:r>
      <w:proofErr w:type="spellStart"/>
      <w:r w:rsidRPr="00577244">
        <w:rPr>
          <w:rFonts w:ascii="Arial" w:hAnsi="Arial"/>
          <w:lang w:val="en-US"/>
        </w:rPr>
        <w:t>iLumen</w:t>
      </w:r>
      <w:proofErr w:type="spellEnd"/>
      <w:r w:rsidRPr="00577244">
        <w:rPr>
          <w:rFonts w:ascii="Arial" w:hAnsi="Arial"/>
          <w:lang w:val="en-US"/>
        </w:rPr>
        <w:t xml:space="preserve"> European Solar Challenge (19-20 September 2020) – together with three other teams sponsored by </w:t>
      </w:r>
      <w:proofErr w:type="spellStart"/>
      <w:r w:rsidRPr="00577244">
        <w:rPr>
          <w:rFonts w:ascii="Arial" w:hAnsi="Arial"/>
          <w:lang w:val="en-US"/>
        </w:rPr>
        <w:t>Würth</w:t>
      </w:r>
      <w:proofErr w:type="spellEnd"/>
      <w:r w:rsidRPr="00577244">
        <w:rPr>
          <w:rFonts w:ascii="Arial" w:hAnsi="Arial"/>
          <w:lang w:val="en-US"/>
        </w:rPr>
        <w:t xml:space="preserve"> </w:t>
      </w:r>
      <w:proofErr w:type="spellStart"/>
      <w:r w:rsidRPr="00577244">
        <w:rPr>
          <w:rFonts w:ascii="Arial" w:hAnsi="Arial"/>
          <w:lang w:val="en-US"/>
        </w:rPr>
        <w:t>Elektronik</w:t>
      </w:r>
      <w:proofErr w:type="spellEnd"/>
      <w:r w:rsidRPr="00577244">
        <w:rPr>
          <w:rFonts w:ascii="Arial" w:hAnsi="Arial"/>
          <w:lang w:val="en-US"/>
        </w:rPr>
        <w:t xml:space="preserve"> Nederland B.V. In the 24-hour race in </w:t>
      </w:r>
      <w:proofErr w:type="spellStart"/>
      <w:r w:rsidRPr="00577244">
        <w:rPr>
          <w:rFonts w:ascii="Arial" w:hAnsi="Arial"/>
          <w:lang w:val="en-US"/>
        </w:rPr>
        <w:t>Zolder</w:t>
      </w:r>
      <w:proofErr w:type="spellEnd"/>
      <w:r w:rsidRPr="00577244">
        <w:rPr>
          <w:rFonts w:ascii="Arial" w:hAnsi="Arial"/>
          <w:lang w:val="en-US"/>
        </w:rPr>
        <w:t xml:space="preserve">, Belgium, Covestro </w:t>
      </w:r>
      <w:proofErr w:type="spellStart"/>
      <w:r w:rsidRPr="00577244">
        <w:rPr>
          <w:rFonts w:ascii="Arial" w:hAnsi="Arial"/>
          <w:lang w:val="en-US"/>
        </w:rPr>
        <w:t>Sonnenwagon</w:t>
      </w:r>
      <w:proofErr w:type="spellEnd"/>
      <w:r w:rsidRPr="00577244">
        <w:rPr>
          <w:rFonts w:ascii="Arial" w:hAnsi="Arial"/>
          <w:lang w:val="en-US"/>
        </w:rPr>
        <w:t xml:space="preserve"> was the only German team in the race to cross the finish line with its solar powered car. The solar racing team of the </w:t>
      </w:r>
      <w:proofErr w:type="spellStart"/>
      <w:r w:rsidRPr="00577244">
        <w:rPr>
          <w:rFonts w:ascii="Arial" w:hAnsi="Arial"/>
          <w:lang w:val="en-US"/>
        </w:rPr>
        <w:t>Rheinisch-Westfälische</w:t>
      </w:r>
      <w:proofErr w:type="spellEnd"/>
      <w:r w:rsidRPr="00577244">
        <w:rPr>
          <w:rFonts w:ascii="Arial" w:hAnsi="Arial"/>
          <w:lang w:val="en-US"/>
        </w:rPr>
        <w:t xml:space="preserve"> </w:t>
      </w:r>
      <w:proofErr w:type="spellStart"/>
      <w:r w:rsidRPr="00577244">
        <w:rPr>
          <w:rFonts w:ascii="Arial" w:hAnsi="Arial"/>
          <w:lang w:val="en-US"/>
        </w:rPr>
        <w:t>Technische</w:t>
      </w:r>
      <w:proofErr w:type="spellEnd"/>
      <w:r w:rsidRPr="00577244">
        <w:rPr>
          <w:rFonts w:ascii="Arial" w:hAnsi="Arial"/>
          <w:lang w:val="en-US"/>
        </w:rPr>
        <w:t xml:space="preserve"> Hochschule Aachen (RWTH - Aachen Technical University) includes more than just a silver sponsor in </w:t>
      </w:r>
      <w:proofErr w:type="spellStart"/>
      <w:r w:rsidRPr="00577244">
        <w:rPr>
          <w:rFonts w:ascii="Arial" w:hAnsi="Arial"/>
          <w:lang w:val="en-US"/>
        </w:rPr>
        <w:t>Würth</w:t>
      </w:r>
      <w:proofErr w:type="spellEnd"/>
      <w:r w:rsidRPr="00577244">
        <w:rPr>
          <w:rFonts w:ascii="Arial" w:hAnsi="Arial"/>
          <w:lang w:val="en-US"/>
        </w:rPr>
        <w:t xml:space="preserve"> </w:t>
      </w:r>
      <w:proofErr w:type="spellStart"/>
      <w:r w:rsidRPr="00577244">
        <w:rPr>
          <w:rFonts w:ascii="Arial" w:hAnsi="Arial"/>
          <w:lang w:val="en-US"/>
        </w:rPr>
        <w:t>Elektronik</w:t>
      </w:r>
      <w:proofErr w:type="spellEnd"/>
      <w:r w:rsidRPr="00577244">
        <w:rPr>
          <w:rFonts w:ascii="Arial" w:hAnsi="Arial"/>
          <w:lang w:val="en-US"/>
        </w:rPr>
        <w:t>; their technology partner provides the students with special training, technical support, and many electronic and electromechanical components.</w:t>
      </w:r>
    </w:p>
    <w:p w14:paraId="33DE022D" w14:textId="77777777" w:rsidR="001C735E" w:rsidRDefault="004D774D">
      <w:pPr>
        <w:pStyle w:val="Textkrper"/>
        <w:spacing w:before="120" w:after="120" w:line="260" w:lineRule="exact"/>
        <w:jc w:val="both"/>
        <w:rPr>
          <w:rFonts w:ascii="Arial" w:hAnsi="Arial"/>
          <w:b w:val="0"/>
          <w:bCs w:val="0"/>
          <w:lang w:val="en-US"/>
        </w:rPr>
      </w:pPr>
      <w:r w:rsidRPr="00577244">
        <w:rPr>
          <w:rFonts w:ascii="Arial" w:hAnsi="Arial"/>
          <w:b w:val="0"/>
          <w:bCs w:val="0"/>
          <w:lang w:val="en-US"/>
        </w:rPr>
        <w:t xml:space="preserve">Sponsored by WE’s Dutch colleagues, the Solar Team Twente, winner of the last two years, won second place after crossing the finishing line just behind the Belgian </w:t>
      </w:r>
      <w:proofErr w:type="spellStart"/>
      <w:r w:rsidRPr="00577244">
        <w:rPr>
          <w:rFonts w:ascii="Arial" w:hAnsi="Arial"/>
          <w:b w:val="0"/>
          <w:bCs w:val="0"/>
          <w:lang w:val="en-US"/>
        </w:rPr>
        <w:t>Agoria</w:t>
      </w:r>
      <w:proofErr w:type="spellEnd"/>
      <w:r w:rsidRPr="00577244">
        <w:rPr>
          <w:rFonts w:ascii="Arial" w:hAnsi="Arial"/>
          <w:b w:val="0"/>
          <w:bCs w:val="0"/>
          <w:lang w:val="en-US"/>
        </w:rPr>
        <w:t xml:space="preserve"> Solar Team. The Top Dutch Solar Racing team came in third place overall. Another project sponsored by </w:t>
      </w:r>
      <w:proofErr w:type="spellStart"/>
      <w:r w:rsidRPr="00577244">
        <w:rPr>
          <w:rFonts w:ascii="Arial" w:hAnsi="Arial"/>
          <w:b w:val="0"/>
          <w:bCs w:val="0"/>
          <w:lang w:val="en-US"/>
        </w:rPr>
        <w:t>Würth</w:t>
      </w:r>
      <w:proofErr w:type="spellEnd"/>
      <w:r w:rsidRPr="00577244">
        <w:rPr>
          <w:rFonts w:ascii="Arial" w:hAnsi="Arial"/>
          <w:b w:val="0"/>
          <w:bCs w:val="0"/>
          <w:lang w:val="en-US"/>
        </w:rPr>
        <w:t xml:space="preserve"> </w:t>
      </w:r>
      <w:proofErr w:type="spellStart"/>
      <w:r w:rsidRPr="00577244">
        <w:rPr>
          <w:rFonts w:ascii="Arial" w:hAnsi="Arial"/>
          <w:b w:val="0"/>
          <w:bCs w:val="0"/>
          <w:lang w:val="en-US"/>
        </w:rPr>
        <w:t>Elektronik</w:t>
      </w:r>
      <w:proofErr w:type="spellEnd"/>
      <w:r w:rsidRPr="00577244">
        <w:rPr>
          <w:rFonts w:ascii="Arial" w:hAnsi="Arial"/>
          <w:b w:val="0"/>
          <w:bCs w:val="0"/>
          <w:lang w:val="en-US"/>
        </w:rPr>
        <w:t xml:space="preserve"> B.V. is the Solar Team Eindhoven; the only team to put two Cruiser Class cars on the starting grid. Cruiser Class cars are solar-powered vehicles </w:t>
      </w:r>
      <w:r>
        <w:rPr>
          <w:rFonts w:ascii="Arial" w:hAnsi="Arial"/>
          <w:b w:val="0"/>
          <w:bCs w:val="0"/>
          <w:lang w:val="en-US"/>
        </w:rPr>
        <w:t>crewed by two people or more.</w:t>
      </w:r>
    </w:p>
    <w:p w14:paraId="6706599A" w14:textId="78C3FE23" w:rsidR="001C735E" w:rsidRDefault="004D774D">
      <w:pPr>
        <w:pStyle w:val="Textkrper"/>
        <w:spacing w:before="120" w:after="120" w:line="260" w:lineRule="exact"/>
        <w:jc w:val="both"/>
        <w:rPr>
          <w:rFonts w:ascii="Arial" w:hAnsi="Arial"/>
          <w:b w:val="0"/>
          <w:bCs w:val="0"/>
          <w:lang w:val="en-US"/>
        </w:rPr>
      </w:pPr>
      <w:r>
        <w:rPr>
          <w:rFonts w:ascii="Arial" w:hAnsi="Arial"/>
          <w:b w:val="0"/>
          <w:bCs w:val="0"/>
          <w:lang w:val="en-US"/>
        </w:rPr>
        <w:t xml:space="preserve">“A </w:t>
      </w:r>
      <w:proofErr w:type="spellStart"/>
      <w:r>
        <w:rPr>
          <w:rFonts w:ascii="Arial" w:hAnsi="Arial"/>
          <w:b w:val="0"/>
          <w:bCs w:val="0"/>
          <w:lang w:val="en-US"/>
        </w:rPr>
        <w:t>kerb</w:t>
      </w:r>
      <w:proofErr w:type="spellEnd"/>
      <w:r>
        <w:rPr>
          <w:rFonts w:ascii="Arial" w:hAnsi="Arial"/>
          <w:b w:val="0"/>
          <w:bCs w:val="0"/>
          <w:lang w:val="en-US"/>
        </w:rPr>
        <w:t xml:space="preserve"> weight of 164 kg, a top speed of 144 km/h, speeds over 90 km/h with a performance of just 1 kW, and as much as 6 kW recuperation performance during a race – from the technical viewpoint the solar-powered cars are an engineer’s dream, since the students exploit the energy efficiency to the utmost. With our technology partnership </w:t>
      </w:r>
      <w:proofErr w:type="gramStart"/>
      <w:r>
        <w:rPr>
          <w:rFonts w:ascii="Arial" w:hAnsi="Arial"/>
          <w:b w:val="0"/>
          <w:bCs w:val="0"/>
          <w:lang w:val="en-US"/>
        </w:rPr>
        <w:t>program</w:t>
      </w:r>
      <w:proofErr w:type="gramEnd"/>
      <w:r>
        <w:rPr>
          <w:rFonts w:ascii="Arial" w:hAnsi="Arial"/>
          <w:b w:val="0"/>
          <w:bCs w:val="0"/>
          <w:lang w:val="en-US"/>
        </w:rPr>
        <w:t xml:space="preserve"> we support budding engineers, people who know how to develop sustainable technical solutions,” says an enthusiastic Alexander </w:t>
      </w:r>
      <w:proofErr w:type="spellStart"/>
      <w:r>
        <w:rPr>
          <w:rFonts w:ascii="Arial" w:hAnsi="Arial"/>
          <w:b w:val="0"/>
          <w:bCs w:val="0"/>
          <w:lang w:val="en-US"/>
        </w:rPr>
        <w:t>Gerfer</w:t>
      </w:r>
      <w:proofErr w:type="spellEnd"/>
      <w:r>
        <w:rPr>
          <w:rFonts w:ascii="Arial" w:hAnsi="Arial"/>
          <w:b w:val="0"/>
          <w:bCs w:val="0"/>
          <w:lang w:val="en-US"/>
        </w:rPr>
        <w:t xml:space="preserve">, CTO of the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Group. In the week before the </w:t>
      </w:r>
      <w:proofErr w:type="spellStart"/>
      <w:r>
        <w:rPr>
          <w:rFonts w:ascii="Arial" w:hAnsi="Arial"/>
          <w:b w:val="0"/>
          <w:bCs w:val="0"/>
          <w:lang w:val="en-US"/>
        </w:rPr>
        <w:t>iLumen</w:t>
      </w:r>
      <w:proofErr w:type="spellEnd"/>
      <w:r>
        <w:rPr>
          <w:rFonts w:ascii="Arial" w:hAnsi="Arial"/>
          <w:b w:val="0"/>
          <w:bCs w:val="0"/>
          <w:lang w:val="en-US"/>
        </w:rPr>
        <w:t xml:space="preserve"> European Solar Challenge, he paid a visit to the Team </w:t>
      </w:r>
      <w:proofErr w:type="spellStart"/>
      <w:r>
        <w:rPr>
          <w:rFonts w:ascii="Arial" w:hAnsi="Arial"/>
          <w:b w:val="0"/>
          <w:bCs w:val="0"/>
          <w:lang w:val="en-US"/>
        </w:rPr>
        <w:t>Sonnenwagen</w:t>
      </w:r>
      <w:proofErr w:type="spellEnd"/>
      <w:r>
        <w:rPr>
          <w:rFonts w:ascii="Arial" w:hAnsi="Arial"/>
          <w:b w:val="0"/>
          <w:bCs w:val="0"/>
          <w:lang w:val="en-US"/>
        </w:rPr>
        <w:t xml:space="preserve"> Aachen at the test circuit, accompanied by Regional Manager Henrik </w:t>
      </w:r>
      <w:proofErr w:type="spellStart"/>
      <w:r>
        <w:rPr>
          <w:rFonts w:ascii="Arial" w:hAnsi="Arial"/>
          <w:b w:val="0"/>
          <w:bCs w:val="0"/>
          <w:lang w:val="en-US"/>
        </w:rPr>
        <w:t>Küskens</w:t>
      </w:r>
      <w:proofErr w:type="spellEnd"/>
      <w:r>
        <w:rPr>
          <w:rFonts w:ascii="Arial" w:hAnsi="Arial"/>
          <w:b w:val="0"/>
          <w:bCs w:val="0"/>
          <w:lang w:val="en-US"/>
        </w:rPr>
        <w:t xml:space="preserve"> and Marion Wagner, Strategy &amp; Coordination Manager Group Technology Partnerships </w:t>
      </w:r>
      <w:proofErr w:type="spellStart"/>
      <w:r>
        <w:rPr>
          <w:rFonts w:ascii="Arial" w:hAnsi="Arial"/>
          <w:b w:val="0"/>
          <w:bCs w:val="0"/>
          <w:lang w:val="en-US"/>
        </w:rPr>
        <w:t>eMotorsports</w:t>
      </w:r>
      <w:proofErr w:type="spellEnd"/>
      <w:r>
        <w:rPr>
          <w:rFonts w:ascii="Arial" w:hAnsi="Arial"/>
          <w:b w:val="0"/>
          <w:bCs w:val="0"/>
          <w:lang w:val="en-US"/>
        </w:rPr>
        <w:t xml:space="preserve">. </w:t>
      </w:r>
      <w:proofErr w:type="spellStart"/>
      <w:r>
        <w:rPr>
          <w:rFonts w:ascii="Arial" w:hAnsi="Arial"/>
          <w:b w:val="0"/>
          <w:bCs w:val="0"/>
          <w:lang w:val="en-US"/>
        </w:rPr>
        <w:t>Würth</w:t>
      </w:r>
      <w:proofErr w:type="spellEnd"/>
      <w:r>
        <w:rPr>
          <w:rFonts w:ascii="Arial" w:hAnsi="Arial"/>
          <w:b w:val="0"/>
          <w:bCs w:val="0"/>
          <w:lang w:val="en-US"/>
        </w:rPr>
        <w:t xml:space="preserve"> </w:t>
      </w:r>
      <w:proofErr w:type="spellStart"/>
      <w:r>
        <w:rPr>
          <w:rFonts w:ascii="Arial" w:hAnsi="Arial"/>
          <w:b w:val="0"/>
          <w:bCs w:val="0"/>
          <w:lang w:val="en-US"/>
        </w:rPr>
        <w:t>Elektronik</w:t>
      </w:r>
      <w:proofErr w:type="spellEnd"/>
      <w:r>
        <w:rPr>
          <w:rFonts w:ascii="Arial" w:hAnsi="Arial"/>
          <w:b w:val="0"/>
          <w:bCs w:val="0"/>
          <w:lang w:val="en-US"/>
        </w:rPr>
        <w:t xml:space="preserve"> </w:t>
      </w:r>
      <w:proofErr w:type="spellStart"/>
      <w:r>
        <w:rPr>
          <w:rFonts w:ascii="Arial" w:hAnsi="Arial"/>
          <w:b w:val="0"/>
          <w:bCs w:val="0"/>
          <w:lang w:val="en-US"/>
        </w:rPr>
        <w:t>eiSos</w:t>
      </w:r>
      <w:proofErr w:type="spellEnd"/>
      <w:r>
        <w:rPr>
          <w:rFonts w:ascii="Arial" w:hAnsi="Arial"/>
          <w:b w:val="0"/>
          <w:bCs w:val="0"/>
          <w:lang w:val="en-US"/>
        </w:rPr>
        <w:t xml:space="preserve">’ best known technology partnership </w:t>
      </w:r>
      <w:proofErr w:type="spellStart"/>
      <w:r>
        <w:rPr>
          <w:rFonts w:ascii="Arial" w:hAnsi="Arial"/>
          <w:b w:val="0"/>
          <w:bCs w:val="0"/>
          <w:lang w:val="en-US"/>
        </w:rPr>
        <w:t>programme</w:t>
      </w:r>
      <w:proofErr w:type="spellEnd"/>
      <w:r>
        <w:rPr>
          <w:rFonts w:ascii="Arial" w:hAnsi="Arial"/>
          <w:b w:val="0"/>
          <w:bCs w:val="0"/>
          <w:lang w:val="en-US"/>
        </w:rPr>
        <w:t xml:space="preserve"> is with the Audi Sport ABT Schaeffler Formula E racing team. </w:t>
      </w:r>
    </w:p>
    <w:p w14:paraId="79A8604E" w14:textId="77777777" w:rsidR="001C735E" w:rsidRDefault="004D774D">
      <w:pPr>
        <w:pStyle w:val="Textkrper"/>
        <w:spacing w:before="120" w:after="120" w:line="260" w:lineRule="exact"/>
        <w:jc w:val="both"/>
        <w:rPr>
          <w:rFonts w:ascii="Arial" w:hAnsi="Arial"/>
          <w:color w:val="000000"/>
          <w:lang w:val="en-US"/>
        </w:rPr>
      </w:pPr>
      <w:r>
        <w:rPr>
          <w:rFonts w:ascii="Arial" w:hAnsi="Arial"/>
          <w:color w:val="000000"/>
          <w:lang w:val="en-US"/>
        </w:rPr>
        <w:t xml:space="preserve">Technology partnership </w:t>
      </w:r>
      <w:r w:rsidRPr="00577244">
        <w:rPr>
          <w:rFonts w:ascii="Arial" w:hAnsi="Arial"/>
          <w:lang w:val="en-US"/>
        </w:rPr>
        <w:t>programs</w:t>
      </w:r>
    </w:p>
    <w:p w14:paraId="4B8377BD" w14:textId="77777777" w:rsidR="001C735E" w:rsidRDefault="004D774D">
      <w:pPr>
        <w:pStyle w:val="Textkrper"/>
        <w:spacing w:before="120" w:after="120" w:line="260" w:lineRule="exact"/>
        <w:jc w:val="both"/>
        <w:rPr>
          <w:rFonts w:ascii="Arial" w:hAnsi="Arial"/>
          <w:b w:val="0"/>
          <w:bCs w:val="0"/>
          <w:lang w:val="en-US"/>
        </w:rPr>
      </w:pPr>
      <w:r>
        <w:rPr>
          <w:rFonts w:ascii="Arial" w:hAnsi="Arial"/>
          <w:b w:val="0"/>
          <w:bCs w:val="0"/>
          <w:lang w:val="en-US"/>
        </w:rPr>
        <w:t>“Today more than ever, we consider e-mobility to be an essential driver of innovation, and we’re glad to be engaged here as a sponsor of start-ups</w:t>
      </w:r>
      <w:r>
        <w:rPr>
          <w:rFonts w:ascii="Arial" w:hAnsi="Arial"/>
          <w:b w:val="0"/>
          <w:bCs w:val="0"/>
          <w:color w:val="FF0000"/>
          <w:lang w:val="en-US"/>
        </w:rPr>
        <w:t>,</w:t>
      </w:r>
      <w:r>
        <w:rPr>
          <w:rFonts w:ascii="Arial" w:hAnsi="Arial"/>
          <w:b w:val="0"/>
          <w:bCs w:val="0"/>
          <w:lang w:val="en-US"/>
        </w:rPr>
        <w:t xml:space="preserve"> as well as in technology partnership schemes, from Formula E all the way to a broad spectrum of university </w:t>
      </w:r>
      <w:proofErr w:type="spellStart"/>
      <w:r>
        <w:rPr>
          <w:rFonts w:ascii="Arial" w:hAnsi="Arial"/>
          <w:b w:val="0"/>
          <w:bCs w:val="0"/>
          <w:lang w:val="en-US"/>
        </w:rPr>
        <w:t>projects,”,says</w:t>
      </w:r>
      <w:proofErr w:type="spellEnd"/>
      <w:r>
        <w:rPr>
          <w:rFonts w:ascii="Arial" w:hAnsi="Arial"/>
          <w:b w:val="0"/>
          <w:bCs w:val="0"/>
          <w:lang w:val="en-US"/>
        </w:rPr>
        <w:t xml:space="preserve"> </w:t>
      </w:r>
      <w:proofErr w:type="spellStart"/>
      <w:r>
        <w:rPr>
          <w:rFonts w:ascii="Arial" w:hAnsi="Arial"/>
          <w:b w:val="0"/>
          <w:bCs w:val="0"/>
          <w:lang w:val="en-US"/>
        </w:rPr>
        <w:t>Gerfer</w:t>
      </w:r>
      <w:proofErr w:type="spellEnd"/>
      <w:r>
        <w:rPr>
          <w:rFonts w:ascii="Arial" w:hAnsi="Arial"/>
          <w:b w:val="0"/>
          <w:bCs w:val="0"/>
          <w:lang w:val="en-US"/>
        </w:rPr>
        <w:t xml:space="preserve">. “We’ve been a proud sponsor of the </w:t>
      </w:r>
      <w:r>
        <w:rPr>
          <w:rFonts w:ascii="Arial" w:hAnsi="Arial"/>
          <w:b w:val="0"/>
          <w:bCs w:val="0"/>
          <w:lang w:val="en-US"/>
        </w:rPr>
        <w:lastRenderedPageBreak/>
        <w:t xml:space="preserve">Team </w:t>
      </w:r>
      <w:proofErr w:type="spellStart"/>
      <w:r>
        <w:rPr>
          <w:rFonts w:ascii="Arial" w:hAnsi="Arial"/>
          <w:b w:val="0"/>
          <w:bCs w:val="0"/>
          <w:lang w:val="en-US"/>
        </w:rPr>
        <w:t>Sonnenwagen</w:t>
      </w:r>
      <w:proofErr w:type="spellEnd"/>
      <w:r>
        <w:rPr>
          <w:rFonts w:ascii="Arial" w:hAnsi="Arial"/>
          <w:b w:val="0"/>
          <w:bCs w:val="0"/>
          <w:lang w:val="en-US"/>
        </w:rPr>
        <w:t xml:space="preserve"> Aachen for over three years now</w:t>
      </w:r>
      <w:r>
        <w:rPr>
          <w:rFonts w:ascii="Arial" w:hAnsi="Arial"/>
          <w:b w:val="0"/>
          <w:bCs w:val="0"/>
          <w:color w:val="FF0000"/>
          <w:lang w:val="en-US"/>
        </w:rPr>
        <w:t>,</w:t>
      </w:r>
      <w:r>
        <w:rPr>
          <w:rFonts w:ascii="Arial" w:hAnsi="Arial"/>
          <w:b w:val="0"/>
          <w:bCs w:val="0"/>
          <w:lang w:val="en-US"/>
        </w:rPr>
        <w:t xml:space="preserve"> and not just in the form of materials. </w:t>
      </w:r>
      <w:r w:rsidRPr="00577244">
        <w:rPr>
          <w:rFonts w:ascii="Arial" w:hAnsi="Arial"/>
          <w:b w:val="0"/>
          <w:bCs w:val="0"/>
          <w:lang w:val="en-US"/>
        </w:rPr>
        <w:t xml:space="preserve">Next </w:t>
      </w:r>
      <w:r>
        <w:rPr>
          <w:rFonts w:ascii="Arial" w:hAnsi="Arial"/>
          <w:b w:val="0"/>
          <w:bCs w:val="0"/>
          <w:lang w:val="en-US"/>
        </w:rPr>
        <w:t>month</w:t>
      </w:r>
      <w:r>
        <w:rPr>
          <w:rFonts w:ascii="Arial" w:hAnsi="Arial"/>
          <w:b w:val="0"/>
          <w:bCs w:val="0"/>
          <w:color w:val="FF0000"/>
          <w:lang w:val="en-US"/>
        </w:rPr>
        <w:t>,</w:t>
      </w:r>
      <w:r>
        <w:rPr>
          <w:rFonts w:ascii="Arial" w:hAnsi="Arial"/>
          <w:b w:val="0"/>
          <w:bCs w:val="0"/>
          <w:lang w:val="en-US"/>
        </w:rPr>
        <w:t xml:space="preserve"> we’ll be continuing our support in the shape of six workshops on EMC topics at the RWTH Aachen.” </w:t>
      </w:r>
    </w:p>
    <w:p w14:paraId="0D955A9D" w14:textId="77777777" w:rsidR="001C735E" w:rsidRDefault="001C735E">
      <w:pPr>
        <w:spacing w:after="120" w:line="280" w:lineRule="exact"/>
        <w:rPr>
          <w:rStyle w:val="Hyperlink"/>
          <w:rFonts w:ascii="Arial" w:hAnsi="Arial" w:cs="Arial"/>
          <w:bCs/>
          <w:color w:val="auto"/>
          <w:sz w:val="18"/>
          <w:szCs w:val="18"/>
          <w:lang w:val="en-US"/>
        </w:rPr>
      </w:pPr>
    </w:p>
    <w:p w14:paraId="35C2016B" w14:textId="77777777" w:rsidR="001C735E" w:rsidRDefault="001C735E">
      <w:pPr>
        <w:pStyle w:val="Textkrper"/>
        <w:spacing w:before="120" w:after="120" w:line="260" w:lineRule="exact"/>
        <w:jc w:val="both"/>
        <w:rPr>
          <w:rFonts w:ascii="Arial" w:hAnsi="Arial"/>
          <w:b w:val="0"/>
          <w:bCs w:val="0"/>
        </w:rPr>
      </w:pPr>
    </w:p>
    <w:p w14:paraId="6EBD2B2D" w14:textId="77777777" w:rsidR="001C735E" w:rsidRDefault="001C735E">
      <w:pPr>
        <w:pStyle w:val="PITextkrper"/>
        <w:pBdr>
          <w:top w:val="single" w:sz="4" w:space="1" w:color="auto"/>
        </w:pBdr>
        <w:spacing w:before="240"/>
        <w:rPr>
          <w:b/>
          <w:sz w:val="18"/>
          <w:szCs w:val="18"/>
          <w:lang w:val="de-DE"/>
        </w:rPr>
      </w:pPr>
    </w:p>
    <w:p w14:paraId="6A2E5E39" w14:textId="77777777" w:rsidR="001C735E" w:rsidRDefault="004D774D">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0FE19ABC" w14:textId="77777777" w:rsidR="001C735E" w:rsidRDefault="004D774D">
      <w:pPr>
        <w:spacing w:after="120" w:line="280" w:lineRule="exact"/>
        <w:rPr>
          <w:lang w:val="en-US"/>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bCs/>
            <w:sz w:val="18"/>
            <w:szCs w:val="18"/>
            <w:lang w:val="en-GB"/>
          </w:rPr>
          <w:t>http://www.htcm.de/kk/wuerth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1C735E" w14:paraId="6399FC21" w14:textId="77777777">
        <w:trPr>
          <w:trHeight w:val="1701"/>
        </w:trPr>
        <w:tc>
          <w:tcPr>
            <w:tcW w:w="3510" w:type="dxa"/>
          </w:tcPr>
          <w:p w14:paraId="5CF9D298" w14:textId="77777777" w:rsidR="001C735E" w:rsidRDefault="004D774D">
            <w:pPr>
              <w:pStyle w:val="txt"/>
              <w:rPr>
                <w:b/>
                <w:bCs/>
                <w:sz w:val="18"/>
                <w:szCs w:val="18"/>
                <w:lang w:val="en-US"/>
              </w:rPr>
            </w:pPr>
            <w:r>
              <w:rPr>
                <w:b/>
                <w:lang w:val="en-US"/>
              </w:rPr>
              <w:br/>
            </w:r>
            <w:r>
              <w:rPr>
                <w:noProof/>
                <w:lang w:val="en-US" w:eastAsia="en-US"/>
              </w:rPr>
              <w:drawing>
                <wp:inline distT="0" distB="0" distL="0" distR="0" wp14:anchorId="128BA5A1" wp14:editId="125DCA83">
                  <wp:extent cx="21145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681"/>
                          <a:stretch>
                            <a:fillRect/>
                          </a:stretch>
                        </pic:blipFill>
                        <pic:spPr bwMode="auto">
                          <a:xfrm>
                            <a:off x="0" y="0"/>
                            <a:ext cx="2114550" cy="1390650"/>
                          </a:xfrm>
                          <a:prstGeom prst="rect">
                            <a:avLst/>
                          </a:prstGeom>
                          <a:noFill/>
                          <a:ln>
                            <a:noFill/>
                          </a:ln>
                        </pic:spPr>
                      </pic:pic>
                    </a:graphicData>
                  </a:graphic>
                </wp:inline>
              </w:drawing>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r>
              <w:rPr>
                <w:bCs/>
                <w:sz w:val="16"/>
                <w:szCs w:val="16"/>
                <w:lang w:val="en-US"/>
              </w:rPr>
              <w:br/>
            </w:r>
            <w:r>
              <w:rPr>
                <w:bCs/>
                <w:sz w:val="16"/>
                <w:szCs w:val="16"/>
                <w:lang w:val="en-US"/>
              </w:rPr>
              <w:br/>
            </w:r>
            <w:r>
              <w:rPr>
                <w:b/>
                <w:sz w:val="18"/>
                <w:szCs w:val="18"/>
                <w:lang w:val="en-US"/>
              </w:rPr>
              <w:t xml:space="preserve">The new Covestro </w:t>
            </w:r>
            <w:proofErr w:type="spellStart"/>
            <w:r>
              <w:rPr>
                <w:b/>
                <w:sz w:val="18"/>
                <w:szCs w:val="18"/>
                <w:lang w:val="en-US"/>
              </w:rPr>
              <w:t>Sonnenwagen</w:t>
            </w:r>
            <w:proofErr w:type="spellEnd"/>
            <w:r>
              <w:rPr>
                <w:b/>
                <w:sz w:val="18"/>
                <w:szCs w:val="18"/>
                <w:lang w:val="en-US"/>
              </w:rPr>
              <w:t xml:space="preserve"> (in the foreground) came in fifth place at the </w:t>
            </w:r>
            <w:proofErr w:type="spellStart"/>
            <w:r>
              <w:rPr>
                <w:b/>
                <w:sz w:val="18"/>
                <w:szCs w:val="18"/>
                <w:lang w:val="en-US"/>
              </w:rPr>
              <w:t>iLumen</w:t>
            </w:r>
            <w:proofErr w:type="spellEnd"/>
            <w:r>
              <w:rPr>
                <w:b/>
                <w:sz w:val="18"/>
                <w:szCs w:val="18"/>
                <w:lang w:val="en-US"/>
              </w:rPr>
              <w:t xml:space="preserve"> European Solar Challenge 2020 24-hour race. Team </w:t>
            </w:r>
            <w:proofErr w:type="spellStart"/>
            <w:r>
              <w:rPr>
                <w:b/>
                <w:sz w:val="18"/>
                <w:szCs w:val="18"/>
                <w:lang w:val="en-US"/>
              </w:rPr>
              <w:t>Sonnen</w:t>
            </w:r>
            <w:r>
              <w:rPr>
                <w:b/>
                <w:sz w:val="18"/>
                <w:szCs w:val="18"/>
                <w:lang w:val="en-US"/>
              </w:rPr>
              <w:softHyphen/>
              <w:t>wagen</w:t>
            </w:r>
            <w:proofErr w:type="spellEnd"/>
            <w:r>
              <w:rPr>
                <w:b/>
                <w:sz w:val="18"/>
                <w:szCs w:val="18"/>
                <w:lang w:val="en-US"/>
              </w:rPr>
              <w:t xml:space="preserve"> Aachen already reached sixth place with this car in the Bridgestone World Solar Challenge 2019.</w:t>
            </w:r>
            <w:r>
              <w:rPr>
                <w:b/>
                <w:sz w:val="18"/>
                <w:szCs w:val="18"/>
                <w:lang w:val="en-US"/>
              </w:rPr>
              <w:br/>
            </w:r>
          </w:p>
        </w:tc>
        <w:tc>
          <w:tcPr>
            <w:tcW w:w="3510" w:type="dxa"/>
          </w:tcPr>
          <w:p w14:paraId="7711092D" w14:textId="77777777" w:rsidR="001C735E" w:rsidRDefault="004D774D">
            <w:pPr>
              <w:pStyle w:val="txt"/>
              <w:rPr>
                <w:b/>
                <w:bCs/>
                <w:sz w:val="18"/>
                <w:lang w:val="en-US"/>
              </w:rPr>
            </w:pPr>
            <w:r>
              <w:rPr>
                <w:b/>
                <w:lang w:val="en-US"/>
              </w:rPr>
              <w:br/>
            </w:r>
            <w:r>
              <w:rPr>
                <w:noProof/>
                <w:lang w:val="en-US" w:eastAsia="en-US"/>
              </w:rPr>
              <w:drawing>
                <wp:inline distT="0" distB="0" distL="0" distR="0" wp14:anchorId="332EBFD5" wp14:editId="238229B8">
                  <wp:extent cx="2105025" cy="1400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1400175"/>
                          </a:xfrm>
                          <a:prstGeom prst="rect">
                            <a:avLst/>
                          </a:prstGeom>
                          <a:noFill/>
                          <a:ln>
                            <a:noFill/>
                          </a:ln>
                        </pic:spPr>
                      </pic:pic>
                    </a:graphicData>
                  </a:graphic>
                </wp:inline>
              </w:drawing>
            </w:r>
            <w:r>
              <w:rPr>
                <w:bCs/>
                <w:sz w:val="16"/>
                <w:szCs w:val="16"/>
                <w:lang w:val="en-US"/>
              </w:rPr>
              <w:b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r>
              <w:rPr>
                <w:b/>
                <w:bCs/>
                <w:sz w:val="18"/>
                <w:lang w:val="en-US"/>
              </w:rPr>
              <w:br/>
            </w:r>
            <w:r>
              <w:rPr>
                <w:b/>
                <w:bCs/>
                <w:sz w:val="18"/>
                <w:lang w:val="en-US"/>
              </w:rPr>
              <w:br/>
            </w:r>
            <w:r>
              <w:rPr>
                <w:rFonts w:eastAsia="Times New Roman"/>
                <w:b/>
                <w:color w:val="auto"/>
                <w:sz w:val="18"/>
                <w:szCs w:val="18"/>
                <w:lang w:val="en-US"/>
              </w:rPr>
              <w:t xml:space="preserve">Inside the </w:t>
            </w:r>
            <w:proofErr w:type="spellStart"/>
            <w:r>
              <w:rPr>
                <w:rFonts w:eastAsia="Times New Roman"/>
                <w:b/>
                <w:color w:val="auto"/>
                <w:sz w:val="18"/>
                <w:szCs w:val="18"/>
                <w:lang w:val="en-US"/>
              </w:rPr>
              <w:t>Sonnenwagen</w:t>
            </w:r>
            <w:proofErr w:type="spellEnd"/>
            <w:r>
              <w:rPr>
                <w:rFonts w:eastAsia="Times New Roman"/>
                <w:b/>
                <w:color w:val="auto"/>
                <w:sz w:val="18"/>
                <w:szCs w:val="18"/>
                <w:lang w:val="en-US"/>
              </w:rPr>
              <w:t xml:space="preserve">: a battery-management system with capacitors supplied by </w:t>
            </w:r>
            <w:proofErr w:type="spellStart"/>
            <w:r>
              <w:rPr>
                <w:rFonts w:eastAsia="Times New Roman"/>
                <w:b/>
                <w:color w:val="auto"/>
                <w:sz w:val="18"/>
                <w:szCs w:val="18"/>
                <w:lang w:val="en-US"/>
              </w:rPr>
              <w:t>Würth</w:t>
            </w:r>
            <w:proofErr w:type="spellEnd"/>
            <w:r>
              <w:rPr>
                <w:rFonts w:eastAsia="Times New Roman"/>
                <w:b/>
                <w:color w:val="auto"/>
                <w:sz w:val="18"/>
                <w:szCs w:val="18"/>
                <w:lang w:val="en-US"/>
              </w:rPr>
              <w:t xml:space="preserve"> </w:t>
            </w:r>
            <w:proofErr w:type="spellStart"/>
            <w:r>
              <w:rPr>
                <w:rFonts w:eastAsia="Times New Roman"/>
                <w:b/>
                <w:color w:val="auto"/>
                <w:sz w:val="18"/>
                <w:szCs w:val="18"/>
                <w:lang w:val="en-US"/>
              </w:rPr>
              <w:t>Elektronik</w:t>
            </w:r>
            <w:proofErr w:type="spellEnd"/>
            <w:r>
              <w:rPr>
                <w:rFonts w:eastAsia="Times New Roman"/>
                <w:b/>
                <w:color w:val="auto"/>
                <w:sz w:val="18"/>
                <w:szCs w:val="18"/>
                <w:lang w:val="en-US"/>
              </w:rPr>
              <w:t>.</w:t>
            </w:r>
          </w:p>
        </w:tc>
      </w:tr>
      <w:tr w:rsidR="001C735E" w14:paraId="5DA97147" w14:textId="77777777">
        <w:trPr>
          <w:trHeight w:val="1701"/>
        </w:trPr>
        <w:tc>
          <w:tcPr>
            <w:tcW w:w="3510" w:type="dxa"/>
          </w:tcPr>
          <w:p w14:paraId="256A76B3" w14:textId="77777777" w:rsidR="001C735E" w:rsidRDefault="004D774D">
            <w:pPr>
              <w:pStyle w:val="txt"/>
              <w:rPr>
                <w:b/>
                <w:bCs/>
                <w:sz w:val="18"/>
                <w:lang w:val="en-US"/>
              </w:rPr>
            </w:pPr>
            <w:r>
              <w:rPr>
                <w:b/>
                <w:lang w:val="en-US"/>
              </w:rPr>
              <w:br/>
            </w:r>
            <w:r>
              <w:rPr>
                <w:noProof/>
                <w:lang w:val="en-US" w:eastAsia="en-US"/>
              </w:rPr>
              <w:drawing>
                <wp:inline distT="0" distB="0" distL="0" distR="0" wp14:anchorId="53873B6E" wp14:editId="05FFBEA9">
                  <wp:extent cx="2114550" cy="1390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t="681"/>
                          <a:stretch>
                            <a:fillRect/>
                          </a:stretch>
                        </pic:blipFill>
                        <pic:spPr bwMode="auto">
                          <a:xfrm>
                            <a:off x="0" y="0"/>
                            <a:ext cx="2114550" cy="1390650"/>
                          </a:xfrm>
                          <a:prstGeom prst="rect">
                            <a:avLst/>
                          </a:prstGeom>
                          <a:noFill/>
                          <a:ln>
                            <a:noFill/>
                          </a:ln>
                        </pic:spPr>
                      </pic:pic>
                    </a:graphicData>
                  </a:graphic>
                </wp:inline>
              </w:drawing>
            </w:r>
            <w:r>
              <w:rPr>
                <w:b/>
                <w:bCs/>
                <w:sz w:val="18"/>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t xml:space="preserve"> </w:t>
            </w:r>
            <w:r>
              <w:rPr>
                <w:bCs/>
                <w:sz w:val="16"/>
                <w:szCs w:val="16"/>
                <w:lang w:val="en-US"/>
              </w:rPr>
              <w:br/>
            </w:r>
            <w:r>
              <w:rPr>
                <w:bCs/>
                <w:sz w:val="16"/>
                <w:szCs w:val="16"/>
                <w:lang w:val="en-US"/>
              </w:rPr>
              <w:br/>
            </w:r>
            <w:r>
              <w:rPr>
                <w:b/>
                <w:sz w:val="18"/>
                <w:szCs w:val="18"/>
                <w:lang w:val="en-US"/>
              </w:rPr>
              <w:t xml:space="preserve">Already proven in the Formula E circus, </w:t>
            </w:r>
            <w:proofErr w:type="spellStart"/>
            <w:r>
              <w:rPr>
                <w:b/>
                <w:sz w:val="18"/>
                <w:szCs w:val="18"/>
                <w:lang w:val="en-US"/>
              </w:rPr>
              <w:t>Würth</w:t>
            </w:r>
            <w:proofErr w:type="spellEnd"/>
            <w:r>
              <w:rPr>
                <w:b/>
                <w:sz w:val="18"/>
                <w:szCs w:val="18"/>
                <w:lang w:val="en-US"/>
              </w:rPr>
              <w:t xml:space="preserve"> </w:t>
            </w:r>
            <w:proofErr w:type="spellStart"/>
            <w:r>
              <w:rPr>
                <w:b/>
                <w:sz w:val="18"/>
                <w:szCs w:val="18"/>
                <w:lang w:val="en-US"/>
              </w:rPr>
              <w:t>Elektronik</w:t>
            </w:r>
            <w:proofErr w:type="spellEnd"/>
            <w:r>
              <w:rPr>
                <w:b/>
                <w:sz w:val="18"/>
                <w:szCs w:val="18"/>
                <w:lang w:val="en-US"/>
              </w:rPr>
              <w:t xml:space="preserve"> technology occupies a prominent place on the circuit board: REDCUBE terminals for high current transmission – extremely vibration-resistant thanks to press-fit technology.</w:t>
            </w:r>
            <w:r>
              <w:rPr>
                <w:b/>
                <w:sz w:val="18"/>
                <w:szCs w:val="18"/>
                <w:lang w:val="en-US"/>
              </w:rPr>
              <w:br/>
            </w:r>
          </w:p>
        </w:tc>
        <w:tc>
          <w:tcPr>
            <w:tcW w:w="3510" w:type="dxa"/>
          </w:tcPr>
          <w:p w14:paraId="00587C69" w14:textId="77777777" w:rsidR="001C735E" w:rsidRDefault="004D774D">
            <w:pPr>
              <w:pStyle w:val="txt"/>
              <w:rPr>
                <w:b/>
                <w:lang w:val="en-US"/>
              </w:rPr>
            </w:pPr>
            <w:r>
              <w:rPr>
                <w:b/>
                <w:lang w:val="en-US"/>
              </w:rPr>
              <w:br/>
            </w:r>
            <w:r>
              <w:rPr>
                <w:noProof/>
                <w:lang w:val="en-US" w:eastAsia="en-US"/>
              </w:rPr>
              <w:drawing>
                <wp:inline distT="0" distB="0" distL="0" distR="0" wp14:anchorId="3F4208C0" wp14:editId="63567FCB">
                  <wp:extent cx="2124075" cy="1381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b="12651"/>
                          <a:stretch>
                            <a:fillRect/>
                          </a:stretch>
                        </pic:blipFill>
                        <pic:spPr bwMode="auto">
                          <a:xfrm>
                            <a:off x="0" y="0"/>
                            <a:ext cx="2124075" cy="1381125"/>
                          </a:xfrm>
                          <a:prstGeom prst="rect">
                            <a:avLst/>
                          </a:prstGeom>
                          <a:noFill/>
                          <a:ln>
                            <a:noFill/>
                          </a:ln>
                        </pic:spPr>
                      </pic:pic>
                    </a:graphicData>
                  </a:graphic>
                </wp:inline>
              </w:drawing>
            </w:r>
            <w:r>
              <w:rPr>
                <w:b/>
                <w:lang w:val="en-US"/>
              </w:rPr>
              <w:br/>
            </w:r>
            <w:r>
              <w:rPr>
                <w:bCs/>
                <w:sz w:val="16"/>
                <w:szCs w:val="16"/>
                <w:lang w:val="en-US"/>
              </w:rPr>
              <w:t xml:space="preserve">Image source: </w:t>
            </w:r>
            <w:proofErr w:type="spellStart"/>
            <w:r>
              <w:rPr>
                <w:bCs/>
                <w:sz w:val="16"/>
                <w:szCs w:val="16"/>
                <w:lang w:val="en-US"/>
              </w:rPr>
              <w:t>Würth</w:t>
            </w:r>
            <w:proofErr w:type="spellEnd"/>
            <w:r>
              <w:rPr>
                <w:bCs/>
                <w:sz w:val="16"/>
                <w:szCs w:val="16"/>
                <w:lang w:val="en-US"/>
              </w:rPr>
              <w:t xml:space="preserve"> </w:t>
            </w:r>
            <w:proofErr w:type="spellStart"/>
            <w:r>
              <w:rPr>
                <w:bCs/>
                <w:sz w:val="16"/>
                <w:szCs w:val="16"/>
                <w:lang w:val="en-US"/>
              </w:rPr>
              <w:t>Elektronik</w:t>
            </w:r>
            <w:proofErr w:type="spellEnd"/>
            <w:r>
              <w:rPr>
                <w:bCs/>
                <w:sz w:val="16"/>
                <w:szCs w:val="16"/>
                <w:lang w:val="en-US"/>
              </w:rPr>
              <w:br/>
            </w:r>
            <w:r>
              <w:rPr>
                <w:bCs/>
                <w:sz w:val="16"/>
                <w:szCs w:val="16"/>
                <w:lang w:val="en-US"/>
              </w:rPr>
              <w:br/>
            </w:r>
            <w:r>
              <w:rPr>
                <w:b/>
                <w:color w:val="auto"/>
                <w:sz w:val="18"/>
                <w:szCs w:val="18"/>
                <w:lang w:val="en-US"/>
              </w:rPr>
              <w:t xml:space="preserve">Third place in 2018, and a decent eighth place this year: the </w:t>
            </w:r>
            <w:proofErr w:type="spellStart"/>
            <w:r>
              <w:rPr>
                <w:b/>
                <w:color w:val="auto"/>
                <w:sz w:val="18"/>
                <w:szCs w:val="18"/>
                <w:lang w:val="en-US"/>
              </w:rPr>
              <w:t>Sonnen</w:t>
            </w:r>
            <w:r>
              <w:rPr>
                <w:b/>
                <w:color w:val="auto"/>
                <w:sz w:val="18"/>
                <w:szCs w:val="18"/>
                <w:lang w:val="en-US"/>
              </w:rPr>
              <w:softHyphen/>
              <w:t>wagen</w:t>
            </w:r>
            <w:proofErr w:type="spellEnd"/>
            <w:r>
              <w:rPr>
                <w:b/>
                <w:color w:val="auto"/>
                <w:sz w:val="18"/>
                <w:szCs w:val="18"/>
                <w:lang w:val="en-US"/>
              </w:rPr>
              <w:t xml:space="preserve"> 1.0, Team </w:t>
            </w:r>
            <w:proofErr w:type="spellStart"/>
            <w:r>
              <w:rPr>
                <w:b/>
                <w:color w:val="auto"/>
                <w:sz w:val="18"/>
                <w:szCs w:val="18"/>
                <w:lang w:val="en-US"/>
              </w:rPr>
              <w:t>Sonnenwagen</w:t>
            </w:r>
            <w:proofErr w:type="spellEnd"/>
            <w:r>
              <w:rPr>
                <w:b/>
                <w:color w:val="auto"/>
                <w:sz w:val="18"/>
                <w:szCs w:val="18"/>
                <w:lang w:val="en-US"/>
              </w:rPr>
              <w:t xml:space="preserve"> Aachen’s very first project.</w:t>
            </w:r>
          </w:p>
        </w:tc>
      </w:tr>
    </w:tbl>
    <w:p w14:paraId="486BA648" w14:textId="77777777" w:rsidR="001C735E" w:rsidRDefault="001C735E">
      <w:pPr>
        <w:pStyle w:val="PITextkrper"/>
        <w:rPr>
          <w:b/>
          <w:bCs/>
          <w:sz w:val="18"/>
          <w:szCs w:val="18"/>
          <w:lang w:val="en-US"/>
        </w:rPr>
      </w:pPr>
    </w:p>
    <w:p w14:paraId="64D6F930" w14:textId="77777777" w:rsidR="001C735E" w:rsidRDefault="001C735E">
      <w:pPr>
        <w:pStyle w:val="PITextkrper"/>
        <w:rPr>
          <w:b/>
          <w:bCs/>
          <w:sz w:val="18"/>
          <w:szCs w:val="18"/>
          <w:lang w:val="en-US"/>
        </w:rPr>
      </w:pPr>
    </w:p>
    <w:p w14:paraId="262288E5" w14:textId="77777777" w:rsidR="001C735E" w:rsidRDefault="001C735E">
      <w:pPr>
        <w:pStyle w:val="Textkrper"/>
        <w:spacing w:before="120" w:after="120" w:line="260" w:lineRule="exact"/>
        <w:jc w:val="both"/>
        <w:rPr>
          <w:rFonts w:ascii="Arial" w:hAnsi="Arial"/>
          <w:b w:val="0"/>
          <w:bCs w:val="0"/>
          <w:lang w:val="en-US"/>
        </w:rPr>
      </w:pPr>
    </w:p>
    <w:p w14:paraId="15EA8698" w14:textId="77777777" w:rsidR="001C735E" w:rsidRDefault="001C735E">
      <w:pPr>
        <w:pStyle w:val="PITextkrper"/>
        <w:pBdr>
          <w:top w:val="single" w:sz="4" w:space="1" w:color="auto"/>
        </w:pBdr>
        <w:spacing w:before="240"/>
        <w:rPr>
          <w:b/>
          <w:sz w:val="18"/>
          <w:szCs w:val="18"/>
          <w:lang w:val="en-US"/>
        </w:rPr>
      </w:pPr>
    </w:p>
    <w:p w14:paraId="613A410B" w14:textId="77777777" w:rsidR="001C735E" w:rsidRDefault="004D774D">
      <w:pPr>
        <w:pStyle w:val="Textkrper"/>
        <w:spacing w:before="120" w:after="120" w:line="260" w:lineRule="exact"/>
        <w:jc w:val="both"/>
        <w:rPr>
          <w:rFonts w:ascii="Arial" w:hAnsi="Arial"/>
          <w:lang w:val="en-US"/>
        </w:rPr>
      </w:pPr>
      <w:r>
        <w:rPr>
          <w:rFonts w:ascii="Arial" w:hAnsi="Arial"/>
          <w:lang w:val="en-US"/>
        </w:rPr>
        <w:t xml:space="preserve">About the </w:t>
      </w:r>
      <w:proofErr w:type="spellStart"/>
      <w:r>
        <w:rPr>
          <w:rFonts w:ascii="Arial" w:hAnsi="Arial"/>
          <w:lang w:val="en-US"/>
        </w:rPr>
        <w:t>Würth</w:t>
      </w:r>
      <w:proofErr w:type="spellEnd"/>
      <w:r>
        <w:rPr>
          <w:rFonts w:ascii="Arial" w:hAnsi="Arial"/>
          <w:lang w:val="en-US"/>
        </w:rPr>
        <w:t xml:space="preserve"> </w:t>
      </w:r>
      <w:proofErr w:type="spellStart"/>
      <w:r>
        <w:rPr>
          <w:rFonts w:ascii="Arial" w:hAnsi="Arial"/>
          <w:lang w:val="en-US"/>
        </w:rPr>
        <w:t>Elektronik</w:t>
      </w:r>
      <w:proofErr w:type="spellEnd"/>
      <w:r>
        <w:rPr>
          <w:rFonts w:ascii="Arial" w:hAnsi="Arial"/>
          <w:lang w:val="en-US"/>
        </w:rPr>
        <w:t xml:space="preserve"> </w:t>
      </w:r>
      <w:proofErr w:type="spellStart"/>
      <w:r>
        <w:rPr>
          <w:rFonts w:ascii="Arial" w:hAnsi="Arial"/>
          <w:lang w:val="en-US"/>
        </w:rPr>
        <w:t>eiSos</w:t>
      </w:r>
      <w:proofErr w:type="spellEnd"/>
      <w:r>
        <w:rPr>
          <w:rFonts w:ascii="Arial" w:hAnsi="Arial"/>
          <w:lang w:val="en-US"/>
        </w:rPr>
        <w:t xml:space="preserve"> Group</w:t>
      </w:r>
    </w:p>
    <w:p w14:paraId="12DE3C4F" w14:textId="77777777" w:rsidR="001C735E" w:rsidRDefault="004D774D">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Group is a manufacturer of electronic and electromechanical components for the electronics industry and a technology company that spearheads pioneering electronic solutions. </w:t>
      </w: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w:t>
      </w:r>
      <w:proofErr w:type="spellStart"/>
      <w:r>
        <w:rPr>
          <w:rFonts w:ascii="Arial" w:hAnsi="Arial"/>
          <w:b w:val="0"/>
          <w:lang w:val="en-US"/>
        </w:rPr>
        <w:t>eiSos</w:t>
      </w:r>
      <w:proofErr w:type="spellEnd"/>
      <w:r>
        <w:rPr>
          <w:rFonts w:ascii="Arial" w:hAnsi="Arial"/>
          <w:b w:val="0"/>
          <w:lang w:val="en-US"/>
        </w:rPr>
        <w:t xml:space="preserve"> is one of the largest European manufacturers of passive components and is active in 50 countries. Production sites in Europe, Asia and North America supply a growing number of customers worldwide. </w:t>
      </w:r>
    </w:p>
    <w:p w14:paraId="72BC5918" w14:textId="77777777" w:rsidR="001C735E" w:rsidRDefault="004D774D">
      <w:pPr>
        <w:pStyle w:val="Textkrper"/>
        <w:spacing w:before="120" w:after="120" w:line="276" w:lineRule="auto"/>
        <w:jc w:val="both"/>
        <w:rPr>
          <w:rFonts w:ascii="Arial" w:hAnsi="Arial"/>
          <w:b w:val="0"/>
          <w:lang w:val="en-US"/>
        </w:rPr>
      </w:pPr>
      <w:r>
        <w:rPr>
          <w:rFonts w:ascii="Arial" w:hAnsi="Arial"/>
          <w:b w:val="0"/>
          <w:lang w:val="en-US"/>
        </w:rPr>
        <w:t>The product range includes EMC components, inductors, transformers, RF components, varistors, capacitors, resistors, quartz crystals, oscillators, power modules, Wireless Power Transfer, LEDs, sensors, connectors, power supply elements, switches, push-buttons, connection technology, fuse holders and solutions for wireless data transmission.</w:t>
      </w:r>
    </w:p>
    <w:p w14:paraId="3EB2E8FA" w14:textId="77777777" w:rsidR="001C735E" w:rsidRDefault="004D774D">
      <w:pPr>
        <w:pStyle w:val="Textkrper"/>
        <w:spacing w:before="120" w:after="120" w:line="276" w:lineRule="auto"/>
        <w:jc w:val="both"/>
        <w:rPr>
          <w:rFonts w:ascii="Arial" w:hAnsi="Arial"/>
          <w:b w:val="0"/>
          <w:lang w:val="en-US"/>
        </w:rPr>
      </w:pPr>
      <w:bookmarkStart w:id="1" w:name="_Hlk529547556"/>
      <w:bookmarkStart w:id="2" w:name="_Hlk5020326"/>
      <w:r>
        <w:rPr>
          <w:rFonts w:ascii="Arial" w:hAnsi="Arial"/>
          <w:b w:val="0"/>
          <w:lang w:val="en-US"/>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1"/>
    <w:bookmarkEnd w:id="2"/>
    <w:p w14:paraId="70A09104" w14:textId="77777777" w:rsidR="001C735E" w:rsidRDefault="004D774D">
      <w:pPr>
        <w:pStyle w:val="Textkrper"/>
        <w:spacing w:before="120" w:after="120" w:line="276" w:lineRule="auto"/>
        <w:jc w:val="both"/>
        <w:rPr>
          <w:lang w:val="en-US"/>
        </w:rPr>
      </w:pPr>
      <w:r>
        <w:rPr>
          <w:rFonts w:ascii="Arial" w:hAnsi="Arial"/>
          <w:b w:val="0"/>
          <w:lang w:val="en-US"/>
        </w:rPr>
        <w:t xml:space="preserve">Through its technology partnership with the Audi Sport ABT Schaeffler Formula E Team and its support for the Formula Student racing series, the company demonstrates its innovative strength in </w:t>
      </w:r>
      <w:proofErr w:type="spellStart"/>
      <w:r>
        <w:rPr>
          <w:rFonts w:ascii="Arial" w:hAnsi="Arial"/>
          <w:b w:val="0"/>
          <w:lang w:val="en-US"/>
        </w:rPr>
        <w:t>eMobility</w:t>
      </w:r>
      <w:proofErr w:type="spellEnd"/>
      <w:r>
        <w:rPr>
          <w:rFonts w:ascii="Arial" w:hAnsi="Arial"/>
          <w:b w:val="0"/>
          <w:lang w:val="en-US"/>
        </w:rPr>
        <w:t xml:space="preserve"> </w:t>
      </w:r>
      <w:r>
        <w:rPr>
          <w:lang w:val="en-US"/>
        </w:rPr>
        <w:br/>
      </w:r>
      <w:r>
        <w:rPr>
          <w:rFonts w:ascii="Arial" w:hAnsi="Arial"/>
          <w:b w:val="0"/>
          <w:lang w:val="en-US"/>
        </w:rPr>
        <w:t xml:space="preserve">(www.we-speed-up-the-future.com). </w:t>
      </w:r>
    </w:p>
    <w:p w14:paraId="5AE82A42" w14:textId="77777777" w:rsidR="001C735E" w:rsidRDefault="004D774D">
      <w:pPr>
        <w:pStyle w:val="Textkrper"/>
        <w:spacing w:before="120" w:after="120" w:line="276" w:lineRule="auto"/>
        <w:jc w:val="both"/>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xml:space="preserve"> is part of the </w:t>
      </w:r>
      <w:proofErr w:type="spellStart"/>
      <w:r>
        <w:rPr>
          <w:rFonts w:ascii="Arial" w:hAnsi="Arial"/>
          <w:b w:val="0"/>
          <w:lang w:val="en-US"/>
        </w:rPr>
        <w:t>Würth</w:t>
      </w:r>
      <w:proofErr w:type="spellEnd"/>
      <w:r>
        <w:rPr>
          <w:rFonts w:ascii="Arial" w:hAnsi="Arial"/>
          <w:b w:val="0"/>
          <w:lang w:val="en-US"/>
        </w:rPr>
        <w:t xml:space="preserve"> Group, the world market leader for assembly and fastening technology. The company employs 7,300 staff and generated sales of 822 million euros in 2019.</w:t>
      </w:r>
    </w:p>
    <w:p w14:paraId="17A9FDB8" w14:textId="77777777" w:rsidR="001C735E" w:rsidRDefault="004D774D">
      <w:pPr>
        <w:pStyle w:val="Textkrper"/>
        <w:spacing w:before="120" w:after="120" w:line="276" w:lineRule="auto"/>
        <w:rPr>
          <w:rFonts w:ascii="Arial" w:hAnsi="Arial"/>
          <w:b w:val="0"/>
          <w:lang w:val="en-US"/>
        </w:rPr>
      </w:pPr>
      <w:proofErr w:type="spellStart"/>
      <w:r>
        <w:rPr>
          <w:rFonts w:ascii="Arial" w:hAnsi="Arial"/>
          <w:b w:val="0"/>
          <w:lang w:val="en-US"/>
        </w:rPr>
        <w:t>Würth</w:t>
      </w:r>
      <w:proofErr w:type="spellEnd"/>
      <w:r>
        <w:rPr>
          <w:rFonts w:ascii="Arial" w:hAnsi="Arial"/>
          <w:b w:val="0"/>
          <w:lang w:val="en-US"/>
        </w:rPr>
        <w:t xml:space="preserve"> </w:t>
      </w:r>
      <w:proofErr w:type="spellStart"/>
      <w:r>
        <w:rPr>
          <w:rFonts w:ascii="Arial" w:hAnsi="Arial"/>
          <w:b w:val="0"/>
          <w:lang w:val="en-US"/>
        </w:rPr>
        <w:t>Elektronik</w:t>
      </w:r>
      <w:proofErr w:type="spellEnd"/>
      <w:r>
        <w:rPr>
          <w:rFonts w:ascii="Arial" w:hAnsi="Arial"/>
          <w:b w:val="0"/>
          <w:lang w:val="en-US"/>
        </w:rPr>
        <w:t>: more than you expect!</w:t>
      </w:r>
    </w:p>
    <w:p w14:paraId="6F774A37" w14:textId="77777777" w:rsidR="001C735E" w:rsidRDefault="004D774D">
      <w:pPr>
        <w:pStyle w:val="Textkrper"/>
        <w:spacing w:before="120" w:after="120" w:line="276" w:lineRule="auto"/>
        <w:rPr>
          <w:rFonts w:ascii="Arial" w:hAnsi="Arial"/>
          <w:lang w:val="en-US"/>
        </w:rPr>
      </w:pPr>
      <w:r>
        <w:rPr>
          <w:rFonts w:ascii="Arial" w:hAnsi="Arial"/>
          <w:lang w:val="en-US"/>
        </w:rPr>
        <w:t>Further information at www.we-online.com</w:t>
      </w:r>
    </w:p>
    <w:p w14:paraId="4E672008" w14:textId="77777777" w:rsidR="001C735E" w:rsidRDefault="001C735E">
      <w:pPr>
        <w:pStyle w:val="Textkrper"/>
        <w:spacing w:before="120" w:after="120" w:line="276" w:lineRule="auto"/>
        <w:rPr>
          <w:lang w:val="en-US"/>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1C735E" w14:paraId="72D93593" w14:textId="77777777">
        <w:tc>
          <w:tcPr>
            <w:tcW w:w="3902" w:type="dxa"/>
            <w:shd w:val="clear" w:color="auto" w:fill="auto"/>
            <w:hideMark/>
          </w:tcPr>
          <w:p w14:paraId="6544BD14" w14:textId="77777777" w:rsidR="001C735E" w:rsidRDefault="004D774D">
            <w:pPr>
              <w:pStyle w:val="Textkrper"/>
              <w:autoSpaceDE/>
              <w:adjustRightInd/>
              <w:spacing w:before="120" w:after="120" w:line="276" w:lineRule="auto"/>
              <w:rPr>
                <w:rFonts w:ascii="Arial" w:hAnsi="Arial"/>
                <w:bCs w:val="0"/>
                <w:szCs w:val="24"/>
                <w:lang w:val="en-US"/>
              </w:rPr>
            </w:pPr>
            <w:r>
              <w:rPr>
                <w:lang w:val="en-US"/>
              </w:rPr>
              <w:br w:type="page"/>
            </w:r>
            <w:r>
              <w:rPr>
                <w:rFonts w:ascii="Arial" w:hAnsi="Arial"/>
                <w:bCs w:val="0"/>
                <w:szCs w:val="24"/>
                <w:lang w:val="en-US"/>
              </w:rPr>
              <w:t>Further information:</w:t>
            </w:r>
          </w:p>
          <w:p w14:paraId="191690DE" w14:textId="77777777" w:rsidR="001C735E" w:rsidRDefault="004D774D">
            <w:pPr>
              <w:spacing w:before="120" w:after="120" w:line="276" w:lineRule="auto"/>
              <w:rPr>
                <w:rFonts w:ascii="Arial" w:hAnsi="Arial" w:cs="Arial"/>
                <w:sz w:val="20"/>
                <w:lang w:val="en-US"/>
              </w:rPr>
            </w:pPr>
            <w:proofErr w:type="spellStart"/>
            <w:r>
              <w:rPr>
                <w:rFonts w:ascii="Arial" w:hAnsi="Arial"/>
                <w:sz w:val="20"/>
                <w:lang w:val="en-US"/>
              </w:rPr>
              <w:t>Würth</w:t>
            </w:r>
            <w:proofErr w:type="spellEnd"/>
            <w:r>
              <w:rPr>
                <w:rFonts w:ascii="Arial" w:hAnsi="Arial"/>
                <w:sz w:val="20"/>
                <w:lang w:val="en-US"/>
              </w:rPr>
              <w:t xml:space="preserve"> </w:t>
            </w:r>
            <w:proofErr w:type="spellStart"/>
            <w:r>
              <w:rPr>
                <w:rFonts w:ascii="Arial" w:hAnsi="Arial"/>
                <w:sz w:val="20"/>
                <w:lang w:val="en-US"/>
              </w:rPr>
              <w:t>Elektronik</w:t>
            </w:r>
            <w:proofErr w:type="spellEnd"/>
            <w:r>
              <w:rPr>
                <w:rFonts w:ascii="Arial" w:hAnsi="Arial"/>
                <w:sz w:val="20"/>
                <w:lang w:val="en-US"/>
              </w:rPr>
              <w:t xml:space="preserve"> </w:t>
            </w:r>
            <w:proofErr w:type="spellStart"/>
            <w:r>
              <w:rPr>
                <w:rFonts w:ascii="Arial" w:hAnsi="Arial"/>
                <w:sz w:val="20"/>
                <w:lang w:val="en-US"/>
              </w:rPr>
              <w:t>eiSos</w:t>
            </w:r>
            <w:proofErr w:type="spellEnd"/>
            <w:r>
              <w:rPr>
                <w:rFonts w:ascii="Arial" w:hAnsi="Arial"/>
                <w:sz w:val="20"/>
                <w:lang w:val="en-US"/>
              </w:rPr>
              <w:t xml:space="preserve"> GmbH &amp; Co. KG</w:t>
            </w:r>
            <w:r>
              <w:rPr>
                <w:rFonts w:ascii="Arial" w:hAnsi="Arial"/>
                <w:sz w:val="20"/>
                <w:lang w:val="en-US"/>
              </w:rPr>
              <w:br/>
              <w:t>Sarah Hurst</w:t>
            </w:r>
            <w:r>
              <w:rPr>
                <w:rFonts w:ascii="Arial" w:hAnsi="Arial"/>
                <w:sz w:val="20"/>
                <w:lang w:val="en-US"/>
              </w:rPr>
              <w:br/>
              <w:t>Max-</w:t>
            </w:r>
            <w:proofErr w:type="spellStart"/>
            <w:r>
              <w:rPr>
                <w:rFonts w:ascii="Arial" w:hAnsi="Arial"/>
                <w:sz w:val="20"/>
                <w:lang w:val="en-US"/>
              </w:rPr>
              <w:t>Eyth</w:t>
            </w:r>
            <w:proofErr w:type="spellEnd"/>
            <w:r>
              <w:rPr>
                <w:rFonts w:ascii="Arial" w:hAnsi="Arial"/>
                <w:sz w:val="20"/>
                <w:lang w:val="en-US"/>
              </w:rPr>
              <w:t>-Strasse 1</w:t>
            </w:r>
            <w:r>
              <w:rPr>
                <w:rFonts w:ascii="Arial" w:hAnsi="Arial"/>
                <w:sz w:val="20"/>
                <w:lang w:val="en-US"/>
              </w:rPr>
              <w:br/>
              <w:t>74638 Waldenburg</w:t>
            </w:r>
            <w:r>
              <w:rPr>
                <w:rFonts w:ascii="Arial" w:hAnsi="Arial"/>
                <w:sz w:val="20"/>
                <w:lang w:val="en-US"/>
              </w:rPr>
              <w:br/>
              <w:t>Germany</w:t>
            </w:r>
          </w:p>
          <w:p w14:paraId="11C05E02" w14:textId="77777777" w:rsidR="001C735E" w:rsidRDefault="004D774D">
            <w:pPr>
              <w:spacing w:before="120" w:after="120" w:line="276" w:lineRule="auto"/>
              <w:rPr>
                <w:rFonts w:ascii="Arial" w:hAnsi="Arial" w:cs="Arial"/>
                <w:bCs/>
                <w:sz w:val="20"/>
                <w:lang w:val="en-US"/>
              </w:rPr>
            </w:pPr>
            <w:r>
              <w:rPr>
                <w:rFonts w:ascii="Arial" w:hAnsi="Arial"/>
                <w:sz w:val="20"/>
                <w:lang w:val="en-US"/>
              </w:rPr>
              <w:t>Phone: +49 7942 945-5186</w:t>
            </w:r>
            <w:r>
              <w:rPr>
                <w:rFonts w:ascii="Arial" w:hAnsi="Arial"/>
                <w:sz w:val="20"/>
                <w:lang w:val="en-US"/>
              </w:rPr>
              <w:br/>
              <w:t>E-mail: sarah.hurst@we-online.de</w:t>
            </w:r>
          </w:p>
          <w:p w14:paraId="1BE31F89" w14:textId="77777777" w:rsidR="001C735E" w:rsidRDefault="004D774D">
            <w:pPr>
              <w:spacing w:before="120" w:after="120" w:line="276" w:lineRule="auto"/>
              <w:rPr>
                <w:rFonts w:ascii="Arial" w:hAnsi="Arial" w:cs="Arial"/>
                <w:bCs/>
                <w:sz w:val="20"/>
              </w:rPr>
            </w:pPr>
            <w:r>
              <w:rPr>
                <w:rFonts w:ascii="Arial" w:hAnsi="Arial"/>
                <w:bCs/>
                <w:sz w:val="20"/>
              </w:rPr>
              <w:t>www.we-online.de</w:t>
            </w:r>
          </w:p>
          <w:p w14:paraId="733D9612" w14:textId="77777777" w:rsidR="001C735E" w:rsidRDefault="001C735E">
            <w:pPr>
              <w:spacing w:before="120" w:after="120" w:line="276" w:lineRule="auto"/>
              <w:rPr>
                <w:rFonts w:ascii="Arial" w:hAnsi="Arial" w:cs="Arial"/>
                <w:bCs/>
                <w:sz w:val="20"/>
              </w:rPr>
            </w:pPr>
          </w:p>
        </w:tc>
        <w:tc>
          <w:tcPr>
            <w:tcW w:w="3193" w:type="dxa"/>
            <w:shd w:val="clear" w:color="auto" w:fill="auto"/>
            <w:hideMark/>
          </w:tcPr>
          <w:p w14:paraId="1CB31F6F" w14:textId="77777777" w:rsidR="001C735E" w:rsidRDefault="004D774D">
            <w:pPr>
              <w:pStyle w:val="Textkrper"/>
              <w:tabs>
                <w:tab w:val="left" w:pos="1065"/>
              </w:tabs>
              <w:autoSpaceDE/>
              <w:adjustRightInd/>
              <w:spacing w:before="120" w:after="120" w:line="276" w:lineRule="auto"/>
              <w:rPr>
                <w:rFonts w:ascii="Arial" w:hAnsi="Arial"/>
                <w:bCs w:val="0"/>
                <w:szCs w:val="24"/>
                <w:lang w:val="en-US"/>
              </w:rPr>
            </w:pPr>
            <w:r>
              <w:rPr>
                <w:rFonts w:ascii="Arial" w:hAnsi="Arial"/>
                <w:bCs w:val="0"/>
                <w:szCs w:val="24"/>
                <w:lang w:val="en-US"/>
              </w:rPr>
              <w:t>Press contact:</w:t>
            </w:r>
          </w:p>
          <w:p w14:paraId="1EC9B892" w14:textId="77777777" w:rsidR="001C735E" w:rsidRDefault="004D774D">
            <w:pPr>
              <w:tabs>
                <w:tab w:val="left" w:pos="1065"/>
              </w:tabs>
              <w:spacing w:before="120" w:after="120" w:line="276" w:lineRule="auto"/>
              <w:rPr>
                <w:rFonts w:ascii="Arial" w:hAnsi="Arial" w:cs="Arial"/>
                <w:bCs/>
                <w:sz w:val="20"/>
                <w:lang w:val="en-US"/>
              </w:rPr>
            </w:pPr>
            <w:r>
              <w:rPr>
                <w:rFonts w:ascii="Arial" w:hAnsi="Arial"/>
                <w:bCs/>
                <w:sz w:val="20"/>
                <w:lang w:val="en-US"/>
              </w:rPr>
              <w:t>HighTech communications GmbH</w:t>
            </w:r>
            <w:r>
              <w:rPr>
                <w:rFonts w:ascii="Arial" w:hAnsi="Arial"/>
                <w:bCs/>
                <w:sz w:val="20"/>
                <w:lang w:val="en-US"/>
              </w:rPr>
              <w:br/>
              <w:t>Brigitte Basilio</w:t>
            </w:r>
            <w:r>
              <w:rPr>
                <w:rFonts w:ascii="Arial" w:hAnsi="Arial"/>
                <w:bCs/>
                <w:sz w:val="20"/>
                <w:lang w:val="en-US"/>
              </w:rPr>
              <w:br/>
            </w:r>
            <w:proofErr w:type="spellStart"/>
            <w:r>
              <w:rPr>
                <w:rFonts w:ascii="Arial" w:hAnsi="Arial"/>
                <w:bCs/>
                <w:sz w:val="20"/>
                <w:lang w:val="en-US"/>
              </w:rPr>
              <w:t>Brunhamstrasse</w:t>
            </w:r>
            <w:proofErr w:type="spellEnd"/>
            <w:r>
              <w:rPr>
                <w:rFonts w:ascii="Arial" w:hAnsi="Arial"/>
                <w:bCs/>
                <w:sz w:val="20"/>
                <w:lang w:val="en-US"/>
              </w:rPr>
              <w:t xml:space="preserve"> 21</w:t>
            </w:r>
            <w:r>
              <w:rPr>
                <w:rFonts w:ascii="Arial" w:hAnsi="Arial"/>
                <w:bCs/>
                <w:sz w:val="20"/>
                <w:lang w:val="en-US"/>
              </w:rPr>
              <w:br/>
              <w:t>81249 Munich</w:t>
            </w:r>
            <w:r>
              <w:rPr>
                <w:rFonts w:ascii="Arial" w:hAnsi="Arial"/>
                <w:bCs/>
                <w:sz w:val="20"/>
                <w:lang w:val="en-US"/>
              </w:rPr>
              <w:br/>
              <w:t>Germany</w:t>
            </w:r>
          </w:p>
          <w:p w14:paraId="3BBA8B50" w14:textId="77777777" w:rsidR="001C735E" w:rsidRDefault="004D774D">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Telefax: +49 89 500778-77 </w:t>
            </w:r>
            <w:r>
              <w:rPr>
                <w:rFonts w:ascii="Arial" w:hAnsi="Arial"/>
                <w:bCs/>
                <w:sz w:val="20"/>
              </w:rPr>
              <w:br/>
              <w:t>E-mail: b.basilio@htcm.de</w:t>
            </w:r>
          </w:p>
          <w:p w14:paraId="7E7F4078" w14:textId="77777777" w:rsidR="001C735E" w:rsidRDefault="004D774D">
            <w:pPr>
              <w:tabs>
                <w:tab w:val="left" w:pos="1065"/>
              </w:tabs>
              <w:spacing w:before="120" w:after="120" w:line="276" w:lineRule="auto"/>
              <w:rPr>
                <w:rFonts w:ascii="Arial" w:hAnsi="Arial" w:cs="Arial"/>
                <w:bCs/>
                <w:sz w:val="20"/>
              </w:rPr>
            </w:pPr>
            <w:r>
              <w:rPr>
                <w:rFonts w:ascii="Arial" w:hAnsi="Arial"/>
                <w:bCs/>
                <w:sz w:val="20"/>
              </w:rPr>
              <w:t xml:space="preserve">www.htcm.de </w:t>
            </w:r>
          </w:p>
        </w:tc>
      </w:tr>
    </w:tbl>
    <w:p w14:paraId="11E93D85" w14:textId="77777777" w:rsidR="001C735E" w:rsidRDefault="001C735E">
      <w:pPr>
        <w:pStyle w:val="Textkrper"/>
        <w:spacing w:before="120" w:after="120" w:line="276" w:lineRule="auto"/>
        <w:rPr>
          <w:lang w:val="en-US"/>
        </w:rPr>
      </w:pPr>
    </w:p>
    <w:p w14:paraId="3BE9C732" w14:textId="77777777" w:rsidR="001C735E" w:rsidRDefault="001C735E">
      <w:pPr>
        <w:pStyle w:val="PITextkrper"/>
        <w:rPr>
          <w:b/>
          <w:bCs/>
          <w:sz w:val="18"/>
          <w:szCs w:val="18"/>
          <w:lang w:val="en-US"/>
        </w:rPr>
      </w:pPr>
    </w:p>
    <w:sectPr w:rsidR="001C735E">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13186" w14:textId="77777777" w:rsidR="001C735E" w:rsidRDefault="004D774D">
      <w:r>
        <w:separator/>
      </w:r>
    </w:p>
  </w:endnote>
  <w:endnote w:type="continuationSeparator" w:id="0">
    <w:p w14:paraId="3002A5DE" w14:textId="77777777" w:rsidR="001C735E" w:rsidRDefault="004D7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4FC1" w14:textId="10BF8D66" w:rsidR="001C735E" w:rsidRDefault="004D774D">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szCs w:val="16"/>
      </w:rPr>
      <w:fldChar w:fldCharType="begin"/>
    </w:r>
    <w:r>
      <w:rPr>
        <w:rFonts w:ascii="Arial" w:hAnsi="Arial" w:cs="Arial"/>
        <w:snapToGrid w:val="0"/>
        <w:sz w:val="16"/>
        <w:szCs w:val="16"/>
      </w:rPr>
      <w:instrText xml:space="preserve"> FILENAME  \* MERGEFORMAT </w:instrText>
    </w:r>
    <w:r>
      <w:rPr>
        <w:rFonts w:ascii="Arial" w:hAnsi="Arial" w:cs="Arial"/>
        <w:snapToGrid w:val="0"/>
        <w:sz w:val="16"/>
        <w:szCs w:val="16"/>
      </w:rPr>
      <w:fldChar w:fldCharType="separate"/>
    </w:r>
    <w:r w:rsidR="003656AB">
      <w:rPr>
        <w:rFonts w:ascii="Arial" w:hAnsi="Arial" w:cs="Arial"/>
        <w:noProof/>
        <w:snapToGrid w:val="0"/>
        <w:sz w:val="16"/>
        <w:szCs w:val="16"/>
      </w:rPr>
      <w:t>WTH1PI860_en.docx</w:t>
    </w:r>
    <w:r>
      <w:rPr>
        <w:rFonts w:ascii="Arial" w:hAnsi="Arial" w:cs="Arial"/>
        <w:snapToGrid w:val="0"/>
        <w:sz w:val="16"/>
        <w:szCs w:val="16"/>
      </w:rPr>
      <w:fldChar w:fldCharType="end"/>
    </w:r>
    <w:r>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718AFB" w14:textId="77777777" w:rsidR="001C735E" w:rsidRDefault="004D774D">
      <w:r>
        <w:separator/>
      </w:r>
    </w:p>
  </w:footnote>
  <w:footnote w:type="continuationSeparator" w:id="0">
    <w:p w14:paraId="5F404476" w14:textId="77777777" w:rsidR="001C735E" w:rsidRDefault="004D7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B69BA" w14:textId="77777777" w:rsidR="001C735E" w:rsidRDefault="004D774D">
    <w:pPr>
      <w:pStyle w:val="Kopfzeile"/>
      <w:tabs>
        <w:tab w:val="clear" w:pos="9072"/>
        <w:tab w:val="right" w:pos="9498"/>
      </w:tabs>
    </w:pPr>
    <w:r>
      <w:rPr>
        <w:noProof/>
        <w:lang w:val="en-US" w:eastAsia="en-US"/>
      </w:rPr>
      <w:drawing>
        <wp:anchor distT="0" distB="0" distL="114300" distR="114300" simplePos="0" relativeHeight="251657728" behindDoc="0" locked="0" layoutInCell="1" allowOverlap="1" wp14:anchorId="301369B8" wp14:editId="73CB846B">
          <wp:simplePos x="0" y="0"/>
          <wp:positionH relativeFrom="column">
            <wp:posOffset>-52705</wp:posOffset>
          </wp:positionH>
          <wp:positionV relativeFrom="paragraph">
            <wp:posOffset>-97790</wp:posOffset>
          </wp:positionV>
          <wp:extent cx="6545580" cy="1080135"/>
          <wp:effectExtent l="0" t="0" r="0" b="0"/>
          <wp:wrapNone/>
          <wp:docPr id="6" name="Picture 6" descr="WE+Balke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E+Balken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5580" cy="10801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35E"/>
    <w:rsid w:val="001C735E"/>
    <w:rsid w:val="003656AB"/>
    <w:rsid w:val="004D774D"/>
    <w:rsid w:val="00577244"/>
    <w:rsid w:val="00E500AE"/>
    <w:rsid w:val="00EC124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19EBB4"/>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347146995">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71280957">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4700415">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tcm.de/kk/wuerth/?lang=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48A10-F9A8-4D52-8212-CD8480785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830</Words>
  <Characters>4941</Characters>
  <Application>Microsoft Office Word</Application>
  <DocSecurity>0</DocSecurity>
  <Lines>141</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5736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Peter Prasilik</cp:lastModifiedBy>
  <cp:revision>6</cp:revision>
  <cp:lastPrinted>2020-09-30T08:28:00Z</cp:lastPrinted>
  <dcterms:created xsi:type="dcterms:W3CDTF">2020-10-07T09:59:00Z</dcterms:created>
  <dcterms:modified xsi:type="dcterms:W3CDTF">2020-10-07T12:55:00Z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