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EE21F" w14:textId="77777777" w:rsidR="002D5743" w:rsidRDefault="00E5163D">
      <w:pPr>
        <w:pStyle w:val="berschrift1"/>
        <w:spacing w:before="720" w:after="720" w:line="260" w:lineRule="exact"/>
        <w:rPr>
          <w:sz w:val="20"/>
        </w:rPr>
      </w:pPr>
      <w:r>
        <w:rPr>
          <w:sz w:val="20"/>
        </w:rPr>
        <w:t>PRESS RELEASE</w:t>
      </w:r>
    </w:p>
    <w:p w14:paraId="65D59906" w14:textId="77777777" w:rsidR="002D5743" w:rsidRDefault="00E5163D">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presents its Wireless Connectivity &amp; Sensors Product Guide </w:t>
      </w:r>
    </w:p>
    <w:p w14:paraId="4E5C6C3F" w14:textId="77777777" w:rsidR="002D5743" w:rsidRDefault="00E5163D">
      <w:pPr>
        <w:pStyle w:val="Kopfzeile"/>
        <w:tabs>
          <w:tab w:val="clear" w:pos="4536"/>
          <w:tab w:val="clear" w:pos="9072"/>
        </w:tabs>
        <w:spacing w:before="360" w:after="360"/>
        <w:rPr>
          <w:rFonts w:ascii="Arial" w:hAnsi="Arial" w:cs="Arial"/>
          <w:b/>
          <w:bCs/>
          <w:sz w:val="36"/>
        </w:rPr>
      </w:pPr>
      <w:r>
        <w:rPr>
          <w:rFonts w:ascii="Arial" w:hAnsi="Arial"/>
          <w:b/>
          <w:bCs/>
          <w:color w:val="000000"/>
          <w:sz w:val="36"/>
        </w:rPr>
        <w:t>Radio and Sensors Modules for IoT and Industrial Applications</w:t>
      </w:r>
    </w:p>
    <w:p w14:paraId="4AB18A66" w14:textId="37F95543" w:rsidR="002D5743" w:rsidRDefault="00E5163D">
      <w:pPr>
        <w:pStyle w:val="Textkrper"/>
        <w:spacing w:before="120" w:after="120" w:line="260" w:lineRule="exact"/>
        <w:jc w:val="both"/>
        <w:rPr>
          <w:rFonts w:ascii="Arial" w:hAnsi="Arial"/>
          <w:color w:val="000000"/>
        </w:rPr>
      </w:pPr>
      <w:r>
        <w:rPr>
          <w:rFonts w:ascii="Arial" w:hAnsi="Arial"/>
          <w:color w:val="000000"/>
        </w:rPr>
        <w:t>Waldenburg</w:t>
      </w:r>
      <w:r w:rsidR="00147FAA">
        <w:rPr>
          <w:rFonts w:ascii="Arial" w:hAnsi="Arial"/>
          <w:color w:val="000000"/>
        </w:rPr>
        <w:t xml:space="preserve"> (Germany), 16 December </w:t>
      </w:r>
      <w:r>
        <w:rPr>
          <w:rFonts w:ascii="Arial" w:hAnsi="Arial"/>
          <w:color w:val="000000"/>
        </w:rPr>
        <w:t xml:space="preserve">2020—With its new catalog for radio modules and sensors,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presents a whole series of new products with innovative details. For example, the component manufacturer offers many variants or operating modes with extremely low energy consumption to make increased use of combinations of sensors and radio modules in low-maintenance, decentralized IoT applications.</w:t>
      </w:r>
      <w:r w:rsidR="00020A97">
        <w:rPr>
          <w:rFonts w:ascii="Arial" w:hAnsi="Arial"/>
          <w:color w:val="000000"/>
        </w:rPr>
        <w:t xml:space="preserve"> </w:t>
      </w:r>
      <w:r>
        <w:rPr>
          <w:rFonts w:ascii="Arial" w:hAnsi="Arial"/>
          <w:color w:val="000000"/>
        </w:rPr>
        <w:t xml:space="preserve">Highlights of the 2020/21 Product Guide: the product family of calibrated MEMS-based sensors recently completed with a humidity sensor, and the proprietary Thyone-I radio module. </w:t>
      </w:r>
    </w:p>
    <w:p w14:paraId="181738E8" w14:textId="36D37C1F" w:rsidR="002D5743" w:rsidRDefault="00E5163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 Wireless Connectivity &amp; Sensors Product Guide, available at </w:t>
      </w:r>
      <w:hyperlink r:id="rId8" w:history="1">
        <w:r w:rsidR="00BA7FBA" w:rsidRPr="001E5F79">
          <w:rPr>
            <w:rStyle w:val="Hyperlink"/>
            <w:rFonts w:ascii="Arial" w:hAnsi="Arial"/>
            <w:b w:val="0"/>
            <w:bCs w:val="0"/>
          </w:rPr>
          <w:t>www.we-online.com/wcs-product-guide</w:t>
        </w:r>
      </w:hyperlink>
      <w:r>
        <w:rPr>
          <w:rFonts w:ascii="Arial" w:hAnsi="Arial"/>
          <w:b w:val="0"/>
          <w:bCs w:val="0"/>
          <w:color w:val="000000"/>
        </w:rPr>
        <w:t xml:space="preserve">, offers additional technical launches and provides plenty of basic and detailed knowledge, on radio protocols for example. This and other information </w:t>
      </w:r>
      <w:proofErr w:type="gramStart"/>
      <w:r>
        <w:rPr>
          <w:rFonts w:ascii="Arial" w:hAnsi="Arial"/>
          <w:b w:val="0"/>
          <w:bCs w:val="0"/>
          <w:color w:val="000000"/>
        </w:rPr>
        <w:t>makes</w:t>
      </w:r>
      <w:proofErr w:type="gramEnd"/>
      <w:r>
        <w:rPr>
          <w:rFonts w:ascii="Arial" w:hAnsi="Arial"/>
          <w:b w:val="0"/>
          <w:bCs w:val="0"/>
          <w:color w:val="000000"/>
        </w:rPr>
        <w:t xml:space="preserve"> it easier for developers to select the products presented in the catalog to match their applications. Important for developers: All products are available from stock without a minimum order quantity and in addition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offers very extensive design-in support with tools and in-house experts.</w:t>
      </w:r>
    </w:p>
    <w:p w14:paraId="4DEEEB8E" w14:textId="77777777" w:rsidR="002D5743" w:rsidRDefault="00E5163D">
      <w:pPr>
        <w:pStyle w:val="Textkrper"/>
        <w:spacing w:before="120" w:after="120" w:line="260" w:lineRule="exact"/>
        <w:jc w:val="both"/>
        <w:rPr>
          <w:rFonts w:ascii="Arial" w:hAnsi="Arial"/>
          <w:color w:val="000000"/>
        </w:rPr>
      </w:pPr>
      <w:r>
        <w:rPr>
          <w:rFonts w:ascii="Arial" w:hAnsi="Arial"/>
          <w:color w:val="000000"/>
        </w:rPr>
        <w:t>Signal position and status</w:t>
      </w:r>
    </w:p>
    <w:p w14:paraId="61CF872B" w14:textId="77777777" w:rsidR="002D5743" w:rsidRDefault="00E5163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 new catalog devotes an entire chapter to positioning. </w:t>
      </w:r>
      <w:r>
        <w:rPr>
          <w:rFonts w:ascii="Arial" w:hAnsi="Arial"/>
          <w:b w:val="0"/>
          <w:bCs w:val="0"/>
        </w:rPr>
        <w:t>Elara and Erinome—</w:t>
      </w:r>
      <w:r>
        <w:rPr>
          <w:rFonts w:ascii="Arial" w:hAnsi="Arial"/>
          <w:b w:val="0"/>
          <w:bCs w:val="0"/>
          <w:color w:val="000000"/>
        </w:rPr>
        <w:t xml:space="preserve">the </w:t>
      </w:r>
      <w:r>
        <w:rPr>
          <w:rFonts w:ascii="Arial" w:hAnsi="Arial"/>
          <w:b w:val="0"/>
          <w:bCs w:val="0"/>
        </w:rPr>
        <w:t>GNSS module series</w:t>
      </w:r>
      <w:r>
        <w:rPr>
          <w:rFonts w:ascii="Arial" w:hAnsi="Arial"/>
          <w:b w:val="0"/>
          <w:bCs w:val="0"/>
          <w:color w:val="000000"/>
        </w:rPr>
        <w:t>—allow convenient implementation of satellite navigation in products</w:t>
      </w:r>
      <w:r>
        <w:rPr>
          <w:rFonts w:ascii="Arial" w:hAnsi="Arial"/>
          <w:b w:val="0"/>
          <w:bCs w:val="0"/>
        </w:rPr>
        <w:t>.</w:t>
      </w:r>
      <w:r>
        <w:rPr>
          <w:rFonts w:ascii="Arial" w:hAnsi="Arial"/>
          <w:b w:val="0"/>
          <w:bCs w:val="0"/>
          <w:color w:val="000000"/>
        </w:rPr>
        <w:t xml:space="preserve"> All modules can be operated in low-power mode and offer I²C and SPI alongside the established UART interface.</w:t>
      </w:r>
    </w:p>
    <w:p w14:paraId="71815BA1" w14:textId="5B37D517" w:rsidR="002D5743" w:rsidRDefault="00E5163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Another focus is on the recently launched WSEN-HIDS humidity sensor. The sensor is robust, calibrated and temperature compensated. Thanks to an interrupt pin, it can be used directly for monitoring. "With all our sensors, we ensure they provide directly usable data, including processed data, in order to keep the developers’ integration workload as low as possible," </w:t>
      </w:r>
      <w:r w:rsidRPr="00147FAA">
        <w:rPr>
          <w:rFonts w:ascii="Arial" w:hAnsi="Arial"/>
          <w:b w:val="0"/>
          <w:bCs w:val="0"/>
          <w:color w:val="000000"/>
        </w:rPr>
        <w:t xml:space="preserve">explains Michael </w:t>
      </w:r>
      <w:proofErr w:type="spellStart"/>
      <w:r w:rsidRPr="00147FAA">
        <w:rPr>
          <w:rFonts w:ascii="Arial" w:hAnsi="Arial"/>
          <w:b w:val="0"/>
          <w:bCs w:val="0"/>
          <w:color w:val="000000"/>
        </w:rPr>
        <w:t>Brauer</w:t>
      </w:r>
      <w:proofErr w:type="spellEnd"/>
      <w:r w:rsidRPr="00147FAA">
        <w:rPr>
          <w:rFonts w:ascii="Arial" w:hAnsi="Arial"/>
          <w:b w:val="0"/>
          <w:bCs w:val="0"/>
          <w:color w:val="000000"/>
        </w:rPr>
        <w:t>, Head of Product Management of the Wireless Connecti</w:t>
      </w:r>
      <w:r>
        <w:rPr>
          <w:rFonts w:ascii="Arial" w:hAnsi="Arial"/>
          <w:b w:val="0"/>
          <w:bCs w:val="0"/>
          <w:color w:val="000000"/>
        </w:rPr>
        <w:t xml:space="preserve">vity &amp; Sensors Division at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w:t>
      </w:r>
      <w:proofErr w:type="spellStart"/>
      <w:r>
        <w:rPr>
          <w:rFonts w:ascii="Arial" w:hAnsi="Arial"/>
          <w:b w:val="0"/>
          <w:bCs w:val="0"/>
          <w:color w:val="000000"/>
        </w:rPr>
        <w:t>eiSos</w:t>
      </w:r>
      <w:proofErr w:type="spellEnd"/>
      <w:r>
        <w:rPr>
          <w:rFonts w:ascii="Arial" w:hAnsi="Arial"/>
          <w:b w:val="0"/>
          <w:bCs w:val="0"/>
          <w:color w:val="000000"/>
        </w:rPr>
        <w:t xml:space="preserve">. "Combined with our </w:t>
      </w:r>
      <w:proofErr w:type="gramStart"/>
      <w:r>
        <w:rPr>
          <w:rFonts w:ascii="Arial" w:hAnsi="Arial"/>
          <w:b w:val="0"/>
          <w:bCs w:val="0"/>
          <w:color w:val="000000"/>
        </w:rPr>
        <w:t>wide ranging</w:t>
      </w:r>
      <w:proofErr w:type="gramEnd"/>
      <w:r>
        <w:rPr>
          <w:rFonts w:ascii="Arial" w:hAnsi="Arial"/>
          <w:b w:val="0"/>
          <w:bCs w:val="0"/>
          <w:color w:val="000000"/>
        </w:rPr>
        <w:t xml:space="preserve"> compact and economical wireless solutions, the sensors can be used extremely efficiently in IoT and industrial networks.</w:t>
      </w:r>
      <w:r w:rsidR="003A1C63">
        <w:rPr>
          <w:rFonts w:ascii="Arial" w:hAnsi="Arial"/>
          <w:b w:val="0"/>
          <w:bCs w:val="0"/>
          <w:color w:val="000000"/>
        </w:rPr>
        <w:t>"</w:t>
      </w:r>
    </w:p>
    <w:p w14:paraId="0AA5159E" w14:textId="77777777" w:rsidR="002D5743" w:rsidRDefault="00E5163D">
      <w:pPr>
        <w:pStyle w:val="Textkrper"/>
        <w:spacing w:before="120" w:after="120" w:line="260" w:lineRule="exact"/>
        <w:jc w:val="both"/>
        <w:rPr>
          <w:rFonts w:ascii="Arial" w:hAnsi="Arial"/>
          <w:color w:val="000000"/>
        </w:rPr>
      </w:pPr>
      <w:r>
        <w:br w:type="column"/>
      </w:r>
      <w:r>
        <w:rPr>
          <w:rFonts w:ascii="Arial" w:hAnsi="Arial"/>
          <w:color w:val="000000"/>
        </w:rPr>
        <w:lastRenderedPageBreak/>
        <w:t>Radio modules for Smart Factory, Smart Home, Logistics and much more</w:t>
      </w:r>
    </w:p>
    <w:p w14:paraId="7A3B180D" w14:textId="77777777" w:rsidR="002D5743" w:rsidRDefault="00E5163D">
      <w:pPr>
        <w:pStyle w:val="Textkrper"/>
        <w:spacing w:before="120" w:after="120" w:line="260" w:lineRule="exact"/>
        <w:jc w:val="both"/>
        <w:rPr>
          <w:rFonts w:ascii="Arial" w:hAnsi="Arial"/>
          <w:b w:val="0"/>
          <w:bCs w:val="0"/>
        </w:rPr>
      </w:pPr>
      <w:r>
        <w:rPr>
          <w:rFonts w:ascii="Arial" w:hAnsi="Arial"/>
          <w:b w:val="0"/>
          <w:bCs w:val="0"/>
          <w:color w:val="000000"/>
        </w:rPr>
        <w:t xml:space="preserve">With Thyone-I,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shows what is possible in the 2.4 GHz band: a range of up to 750 m and an end-to-end payload throughput of up to 400 kbps. This is enabled by the </w:t>
      </w:r>
      <w:r>
        <w:rPr>
          <w:rFonts w:ascii="Arial" w:hAnsi="Arial"/>
          <w:b w:val="0"/>
          <w:bCs w:val="0"/>
        </w:rPr>
        <w:t>extremely versatile and easy-to-configure WE-</w:t>
      </w:r>
      <w:proofErr w:type="spellStart"/>
      <w:r>
        <w:rPr>
          <w:rFonts w:ascii="Arial" w:hAnsi="Arial"/>
          <w:b w:val="0"/>
          <w:bCs w:val="0"/>
        </w:rPr>
        <w:t>ProWare</w:t>
      </w:r>
      <w:proofErr w:type="spellEnd"/>
      <w:r>
        <w:rPr>
          <w:rFonts w:ascii="Arial" w:hAnsi="Arial"/>
          <w:b w:val="0"/>
          <w:bCs w:val="0"/>
        </w:rPr>
        <w:t xml:space="preserve"> firmware with its lean and powerful radio protocol. And </w:t>
      </w:r>
      <w:proofErr w:type="gramStart"/>
      <w:r>
        <w:rPr>
          <w:rFonts w:ascii="Arial" w:hAnsi="Arial"/>
          <w:b w:val="0"/>
          <w:bCs w:val="0"/>
        </w:rPr>
        <w:t>what’s</w:t>
      </w:r>
      <w:proofErr w:type="gramEnd"/>
      <w:r>
        <w:rPr>
          <w:rFonts w:ascii="Arial" w:hAnsi="Arial"/>
          <w:b w:val="0"/>
          <w:bCs w:val="0"/>
        </w:rPr>
        <w:t xml:space="preserve"> more: The wireless modules can be easily converted to other protocols such as </w:t>
      </w:r>
      <w:proofErr w:type="spellStart"/>
      <w:r>
        <w:rPr>
          <w:rFonts w:ascii="Arial" w:hAnsi="Arial"/>
          <w:b w:val="0"/>
          <w:bCs w:val="0"/>
        </w:rPr>
        <w:t>Wirepas</w:t>
      </w:r>
      <w:proofErr w:type="spellEnd"/>
      <w:r>
        <w:rPr>
          <w:rFonts w:ascii="Arial" w:hAnsi="Arial"/>
          <w:b w:val="0"/>
          <w:bCs w:val="0"/>
        </w:rPr>
        <w:t>, which is becoming increasingly popular among developers.</w:t>
      </w:r>
    </w:p>
    <w:p w14:paraId="481699C4" w14:textId="77777777" w:rsidR="002D5743" w:rsidRDefault="00E5163D">
      <w:pPr>
        <w:pStyle w:val="Textkrper"/>
        <w:spacing w:before="120" w:after="120" w:line="260" w:lineRule="exact"/>
        <w:jc w:val="both"/>
        <w:rPr>
          <w:rFonts w:ascii="Arial" w:hAnsi="Arial"/>
          <w:color w:val="000000"/>
        </w:rPr>
      </w:pPr>
      <w:r>
        <w:rPr>
          <w:rFonts w:ascii="Arial" w:hAnsi="Arial"/>
          <w:color w:val="000000"/>
        </w:rPr>
        <w:t>Enabling innovations</w:t>
      </w:r>
    </w:p>
    <w:p w14:paraId="2615D589" w14:textId="4338974A" w:rsidR="002D5743" w:rsidRDefault="00E5163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 products presented in the Wireless Connectivity &amp; Sensors Product Guide and the support we offer in this area clearly demonstrates how we, as a component manufacturer, strive to promote innovative product developments—whether through useful details such as interfaces, an energy-saving mode, or through the simple fact that we serve developers and start-ups otherwise not served by other manufacturers on account of their small quantities", explains </w:t>
      </w:r>
      <w:r w:rsidRPr="00147FAA">
        <w:rPr>
          <w:rFonts w:ascii="Arial" w:hAnsi="Arial"/>
          <w:b w:val="0"/>
          <w:bCs w:val="0"/>
          <w:color w:val="000000"/>
        </w:rPr>
        <w:t>Oliver Opitz, Vice</w:t>
      </w:r>
      <w:r>
        <w:rPr>
          <w:rFonts w:ascii="Arial" w:hAnsi="Arial"/>
          <w:b w:val="0"/>
          <w:bCs w:val="0"/>
          <w:color w:val="000000"/>
        </w:rPr>
        <w:t xml:space="preserve"> President at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w:t>
      </w:r>
    </w:p>
    <w:p w14:paraId="0B73778E" w14:textId="7F2FD18A" w:rsidR="008F0407" w:rsidRDefault="008F0407" w:rsidP="008F0407">
      <w:pPr>
        <w:pStyle w:val="Textkrper"/>
        <w:spacing w:before="120" w:after="120" w:line="260" w:lineRule="exact"/>
        <w:jc w:val="both"/>
        <w:rPr>
          <w:rFonts w:ascii="Arial" w:hAnsi="Arial"/>
          <w:b w:val="0"/>
          <w:bCs w:val="0"/>
        </w:rPr>
      </w:pPr>
    </w:p>
    <w:p w14:paraId="6886903E" w14:textId="77777777" w:rsidR="008F0407" w:rsidRPr="003125DE" w:rsidRDefault="008F0407" w:rsidP="008F0407">
      <w:pPr>
        <w:pStyle w:val="Textkrper"/>
        <w:spacing w:before="120" w:after="120" w:line="260" w:lineRule="exact"/>
        <w:jc w:val="both"/>
        <w:rPr>
          <w:rFonts w:ascii="Arial" w:hAnsi="Arial"/>
          <w:b w:val="0"/>
          <w:bCs w:val="0"/>
        </w:rPr>
      </w:pPr>
    </w:p>
    <w:p w14:paraId="67BE4B6A" w14:textId="77777777" w:rsidR="008F0407" w:rsidRPr="003125DE" w:rsidRDefault="008F0407" w:rsidP="008F0407">
      <w:pPr>
        <w:pStyle w:val="PITextkrper"/>
        <w:pBdr>
          <w:top w:val="single" w:sz="4" w:space="1" w:color="auto"/>
        </w:pBdr>
        <w:spacing w:before="240"/>
        <w:rPr>
          <w:b/>
          <w:sz w:val="18"/>
          <w:szCs w:val="18"/>
          <w:lang w:val="de-DE"/>
        </w:rPr>
      </w:pPr>
    </w:p>
    <w:p w14:paraId="0A6010A1" w14:textId="77777777" w:rsidR="008F0407" w:rsidRPr="00A91DDF" w:rsidRDefault="008F0407" w:rsidP="008F0407">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26AB247" w14:textId="26566D1A" w:rsidR="008F0407" w:rsidRDefault="008F0407" w:rsidP="008F0407">
      <w:pPr>
        <w:spacing w:after="120" w:line="280" w:lineRule="exact"/>
        <w:rPr>
          <w:rStyle w:val="Hyperlink"/>
          <w:rFonts w:ascii="Arial" w:hAnsi="Arial" w:cs="Arial"/>
          <w:bCs/>
          <w:sz w:val="18"/>
          <w:szCs w:val="18"/>
          <w:lang w:val="en-GB"/>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75139E" w14:paraId="4ADD2EED" w14:textId="77777777" w:rsidTr="0075139E">
        <w:trPr>
          <w:trHeight w:val="1701"/>
        </w:trPr>
        <w:tc>
          <w:tcPr>
            <w:tcW w:w="3294" w:type="dxa"/>
          </w:tcPr>
          <w:p w14:paraId="0B7B8573" w14:textId="661F59EC" w:rsidR="0075139E" w:rsidRPr="008F0407" w:rsidRDefault="0075139E" w:rsidP="00C52215">
            <w:pPr>
              <w:pStyle w:val="txt"/>
              <w:rPr>
                <w:bCs/>
                <w:sz w:val="16"/>
                <w:szCs w:val="16"/>
              </w:rPr>
            </w:pPr>
            <w:r>
              <w:rPr>
                <w:b/>
              </w:rPr>
              <w:br/>
            </w:r>
            <w:r>
              <w:rPr>
                <w:noProof/>
              </w:rPr>
              <w:drawing>
                <wp:inline distT="0" distB="0" distL="0" distR="0" wp14:anchorId="108B54B4" wp14:editId="056A4E0F">
                  <wp:extent cx="1910749" cy="270000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0749" cy="2700000"/>
                          </a:xfrm>
                          <a:prstGeom prst="rect">
                            <a:avLst/>
                          </a:prstGeom>
                          <a:noFill/>
                          <a:ln>
                            <a:noFill/>
                          </a:ln>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1CBB45BA" w14:textId="77777777" w:rsidR="0075139E" w:rsidRPr="006B6D1E" w:rsidRDefault="0075139E" w:rsidP="00C52215">
            <w:pPr>
              <w:autoSpaceDE w:val="0"/>
              <w:autoSpaceDN w:val="0"/>
              <w:adjustRightInd w:val="0"/>
              <w:rPr>
                <w:rFonts w:ascii="Arial" w:hAnsi="Arial" w:cs="Arial"/>
                <w:b/>
                <w:sz w:val="18"/>
                <w:szCs w:val="18"/>
              </w:rPr>
            </w:pPr>
            <w:r>
              <w:rPr>
                <w:rFonts w:ascii="Arial" w:hAnsi="Arial"/>
                <w:b/>
                <w:sz w:val="18"/>
                <w:szCs w:val="18"/>
              </w:rPr>
              <w:t>Wireless Connectivity &amp; Sensors Product Guide</w:t>
            </w:r>
          </w:p>
          <w:p w14:paraId="576EA5D8" w14:textId="77777777" w:rsidR="0075139E" w:rsidRPr="006B6D1E" w:rsidRDefault="0075139E" w:rsidP="00C52215">
            <w:pPr>
              <w:autoSpaceDE w:val="0"/>
              <w:autoSpaceDN w:val="0"/>
              <w:adjustRightInd w:val="0"/>
              <w:rPr>
                <w:rFonts w:ascii="Arial" w:hAnsi="Arial" w:cs="Arial"/>
                <w:b/>
                <w:bCs/>
                <w:sz w:val="18"/>
                <w:szCs w:val="18"/>
              </w:rPr>
            </w:pPr>
          </w:p>
        </w:tc>
      </w:tr>
    </w:tbl>
    <w:p w14:paraId="225E23AC" w14:textId="77777777" w:rsidR="0075139E" w:rsidRDefault="0075139E" w:rsidP="0075139E">
      <w:pPr>
        <w:pStyle w:val="PITextkrper"/>
        <w:rPr>
          <w:b/>
          <w:bCs/>
          <w:sz w:val="18"/>
          <w:szCs w:val="18"/>
        </w:rPr>
      </w:pPr>
    </w:p>
    <w:p w14:paraId="3B6E50C2" w14:textId="77777777" w:rsidR="008F0407" w:rsidRDefault="008F0407">
      <w:pPr>
        <w:pStyle w:val="PITextkrper"/>
        <w:rPr>
          <w:b/>
          <w:bCs/>
          <w:sz w:val="18"/>
          <w:szCs w:val="18"/>
        </w:rPr>
      </w:pPr>
    </w:p>
    <w:p w14:paraId="7E6A40ED" w14:textId="77777777" w:rsidR="008F0407" w:rsidRPr="003A78AD" w:rsidRDefault="008F0407" w:rsidP="008F0407">
      <w:pPr>
        <w:pStyle w:val="PITextkrper"/>
        <w:pBdr>
          <w:top w:val="single" w:sz="4" w:space="1" w:color="auto"/>
        </w:pBdr>
        <w:spacing w:before="240"/>
        <w:rPr>
          <w:b/>
          <w:sz w:val="18"/>
          <w:szCs w:val="18"/>
        </w:rPr>
      </w:pPr>
    </w:p>
    <w:p w14:paraId="4D49D0D0" w14:textId="77777777" w:rsidR="008F0407" w:rsidRPr="00706DF8" w:rsidRDefault="008F0407" w:rsidP="008F0407">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23DC9A33" w14:textId="77777777" w:rsidR="008F0407" w:rsidRPr="00E51AEA" w:rsidRDefault="008F0407" w:rsidP="008F0407">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611459D0" w14:textId="77777777" w:rsidR="008F0407" w:rsidRPr="00E51AEA" w:rsidRDefault="008F0407" w:rsidP="008F0407">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64C65EBF" w14:textId="77777777" w:rsidR="008F0407" w:rsidRPr="00E51AEA" w:rsidRDefault="008F0407" w:rsidP="008F0407">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92DAB97" w14:textId="77777777" w:rsidR="008F0407" w:rsidRPr="004726FD" w:rsidRDefault="008F0407" w:rsidP="008F0407">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581C9067" w14:textId="77777777" w:rsidR="008F0407" w:rsidRPr="004726FD" w:rsidRDefault="008F0407" w:rsidP="008F0407">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5ADCA35F" w14:textId="77777777" w:rsidR="008F0407" w:rsidRPr="004726FD" w:rsidRDefault="008F0407" w:rsidP="008F0407">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5D745930" w14:textId="77777777" w:rsidR="008F0407" w:rsidRPr="004726FD" w:rsidRDefault="008F0407" w:rsidP="008F0407">
      <w:pPr>
        <w:pStyle w:val="Textkrper"/>
        <w:spacing w:before="120" w:after="120" w:line="276" w:lineRule="auto"/>
        <w:rPr>
          <w:rFonts w:ascii="Arial" w:hAnsi="Arial"/>
        </w:rPr>
      </w:pPr>
      <w:r w:rsidRPr="004726FD">
        <w:rPr>
          <w:rFonts w:ascii="Arial" w:hAnsi="Arial"/>
        </w:rPr>
        <w:t>Further information at www.we-online.com</w:t>
      </w:r>
    </w:p>
    <w:p w14:paraId="538E72EF" w14:textId="77777777" w:rsidR="008F0407" w:rsidRPr="00E0215F" w:rsidRDefault="008F0407" w:rsidP="008F0407">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F0407" w:rsidRPr="00625C04" w14:paraId="5385BF7C" w14:textId="77777777" w:rsidTr="00D16618">
        <w:tc>
          <w:tcPr>
            <w:tcW w:w="3902" w:type="dxa"/>
            <w:shd w:val="clear" w:color="auto" w:fill="auto"/>
            <w:hideMark/>
          </w:tcPr>
          <w:p w14:paraId="1ADC1544" w14:textId="77777777" w:rsidR="008F0407" w:rsidRPr="00D96A9A" w:rsidRDefault="008F0407" w:rsidP="00D16618">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08288E66" w14:textId="77777777" w:rsidR="008F0407" w:rsidRPr="00D96A9A" w:rsidRDefault="008F0407" w:rsidP="00D16618">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16EB977B" w14:textId="77777777" w:rsidR="008F0407" w:rsidRPr="00E0215F" w:rsidRDefault="008F0407" w:rsidP="00D16618">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671EF48A" w14:textId="77777777" w:rsidR="008F0407" w:rsidRPr="00625C04" w:rsidRDefault="008F0407" w:rsidP="00D16618">
            <w:pPr>
              <w:spacing w:before="120" w:after="120" w:line="276" w:lineRule="auto"/>
              <w:rPr>
                <w:rFonts w:ascii="Arial" w:hAnsi="Arial" w:cs="Arial"/>
                <w:bCs/>
                <w:sz w:val="20"/>
              </w:rPr>
            </w:pPr>
            <w:r>
              <w:rPr>
                <w:rFonts w:ascii="Arial" w:hAnsi="Arial"/>
                <w:bCs/>
                <w:sz w:val="20"/>
              </w:rPr>
              <w:t>www.we-online.de</w:t>
            </w:r>
          </w:p>
          <w:p w14:paraId="29984E71" w14:textId="77777777" w:rsidR="008F0407" w:rsidRPr="00625C04" w:rsidRDefault="008F0407" w:rsidP="00D16618">
            <w:pPr>
              <w:spacing w:before="120" w:after="120" w:line="276" w:lineRule="auto"/>
              <w:rPr>
                <w:rFonts w:ascii="Arial" w:hAnsi="Arial" w:cs="Arial"/>
                <w:bCs/>
                <w:sz w:val="20"/>
              </w:rPr>
            </w:pPr>
          </w:p>
        </w:tc>
        <w:tc>
          <w:tcPr>
            <w:tcW w:w="3193" w:type="dxa"/>
            <w:shd w:val="clear" w:color="auto" w:fill="auto"/>
            <w:hideMark/>
          </w:tcPr>
          <w:p w14:paraId="530605A3" w14:textId="77777777" w:rsidR="008F0407" w:rsidRPr="00E0215F" w:rsidRDefault="008F0407" w:rsidP="00D16618">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29132E16" w14:textId="77777777" w:rsidR="008F0407" w:rsidRPr="00E0215F" w:rsidRDefault="008F0407" w:rsidP="00D16618">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5FDBBCBC" w14:textId="77777777" w:rsidR="008F0407" w:rsidRPr="00625C04" w:rsidRDefault="008F0407" w:rsidP="00D16618">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0BE461B9" w14:textId="77777777" w:rsidR="008F0407" w:rsidRPr="00625C04" w:rsidRDefault="008F0407" w:rsidP="00D16618">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D0FEA9D" w14:textId="77777777" w:rsidR="008F0407" w:rsidRPr="00E0215F" w:rsidRDefault="008F0407" w:rsidP="008F0407">
      <w:pPr>
        <w:pStyle w:val="Textkrper"/>
        <w:spacing w:before="120" w:after="120" w:line="276" w:lineRule="auto"/>
      </w:pPr>
    </w:p>
    <w:p w14:paraId="33D145A9" w14:textId="77777777" w:rsidR="008F0407" w:rsidRPr="006B6D1E" w:rsidRDefault="008F0407">
      <w:pPr>
        <w:pStyle w:val="PITextkrper"/>
        <w:rPr>
          <w:b/>
          <w:bCs/>
          <w:sz w:val="18"/>
          <w:szCs w:val="18"/>
        </w:rPr>
      </w:pPr>
    </w:p>
    <w:sectPr w:rsidR="008F0407" w:rsidRPr="006B6D1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F0FE5" w14:textId="77777777" w:rsidR="00276056" w:rsidRDefault="00276056">
      <w:r>
        <w:separator/>
      </w:r>
    </w:p>
  </w:endnote>
  <w:endnote w:type="continuationSeparator" w:id="0">
    <w:p w14:paraId="059659DC" w14:textId="77777777" w:rsidR="00276056" w:rsidRDefault="0027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066B9" w14:textId="39CD0C6A" w:rsidR="002D5743" w:rsidRDefault="00E5163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5C40E4">
      <w:rPr>
        <w:rFonts w:ascii="Arial" w:hAnsi="Arial" w:cs="Arial"/>
        <w:noProof/>
        <w:snapToGrid w:val="0"/>
        <w:sz w:val="16"/>
        <w:szCs w:val="16"/>
      </w:rPr>
      <w:t>WTH1PI871_en.docx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D06B3" w14:textId="77777777" w:rsidR="00276056" w:rsidRDefault="00276056">
      <w:r>
        <w:separator/>
      </w:r>
    </w:p>
  </w:footnote>
  <w:footnote w:type="continuationSeparator" w:id="0">
    <w:p w14:paraId="4BD773D4" w14:textId="77777777" w:rsidR="00276056" w:rsidRDefault="00276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EC587" w14:textId="77777777" w:rsidR="002D5743" w:rsidRDefault="00E5163D">
    <w:pPr>
      <w:pStyle w:val="Kopfzeile"/>
      <w:tabs>
        <w:tab w:val="clear" w:pos="9072"/>
        <w:tab w:val="right" w:pos="9498"/>
      </w:tabs>
    </w:pPr>
    <w:r>
      <w:rPr>
        <w:noProof/>
      </w:rPr>
      <w:drawing>
        <wp:anchor distT="0" distB="0" distL="114300" distR="114300" simplePos="0" relativeHeight="251657728" behindDoc="0" locked="0" layoutInCell="1" allowOverlap="1" wp14:anchorId="70EEF73B" wp14:editId="1A8F799D">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43"/>
    <w:rsid w:val="00020A97"/>
    <w:rsid w:val="00113B7F"/>
    <w:rsid w:val="00147FAA"/>
    <w:rsid w:val="00276056"/>
    <w:rsid w:val="002D5743"/>
    <w:rsid w:val="003A1C63"/>
    <w:rsid w:val="005C40E4"/>
    <w:rsid w:val="006B6D1E"/>
    <w:rsid w:val="0075139E"/>
    <w:rsid w:val="008F0407"/>
    <w:rsid w:val="00A77F2B"/>
    <w:rsid w:val="00B11D1C"/>
    <w:rsid w:val="00B16AC4"/>
    <w:rsid w:val="00BA7FBA"/>
    <w:rsid w:val="00BC7B65"/>
    <w:rsid w:val="00D65852"/>
    <w:rsid w:val="00E35116"/>
    <w:rsid w:val="00E5163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92BE3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styleId="NichtaufgelsteErwhnung">
    <w:name w:val="Unresolved Mention"/>
    <w:basedOn w:val="Absatz-Standardschriftart"/>
    <w:uiPriority w:val="99"/>
    <w:semiHidden/>
    <w:unhideWhenUsed/>
    <w:rsid w:val="00BA7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9097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36288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978127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3294085">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53609112">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wcs-product-gui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12C99-3676-4236-B120-E485BBEC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4793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5544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7</cp:revision>
  <cp:lastPrinted>2017-06-23T08:32:00Z</cp:lastPrinted>
  <dcterms:created xsi:type="dcterms:W3CDTF">2020-12-14T12:21:00Z</dcterms:created>
  <dcterms:modified xsi:type="dcterms:W3CDTF">2020-12-14T15:25:00Z</dcterms:modified>
</cp:coreProperties>
</file>