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E7C4"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3F3E8AA2" w14:textId="4F687BB7" w:rsidR="005417A2" w:rsidRPr="00E36FE6" w:rsidRDefault="004E2EF3" w:rsidP="005417A2">
      <w:pPr>
        <w:pStyle w:val="Kopfzeile"/>
        <w:tabs>
          <w:tab w:val="clear" w:pos="4536"/>
          <w:tab w:val="clear" w:pos="9072"/>
        </w:tabs>
        <w:spacing w:before="360" w:after="360"/>
        <w:rPr>
          <w:rFonts w:ascii="Arial" w:hAnsi="Arial" w:cs="Arial"/>
          <w:b/>
          <w:bCs/>
          <w:color w:val="000000"/>
          <w:sz w:val="36"/>
          <w:lang w:val="en-GB"/>
        </w:rPr>
      </w:pPr>
      <w:r w:rsidRPr="004E2EF3">
        <w:rPr>
          <w:rFonts w:ascii="Arial" w:hAnsi="Arial" w:cs="Arial"/>
          <w:b/>
          <w:bCs/>
          <w:color w:val="000000"/>
          <w:sz w:val="36"/>
          <w:lang w:val="en-GB"/>
        </w:rPr>
        <w:t>IQD launches new variable supply voltage oscillator</w:t>
      </w:r>
    </w:p>
    <w:p w14:paraId="45BB642A" w14:textId="035BA02E" w:rsidR="00560579" w:rsidRPr="00560579" w:rsidRDefault="005417A2" w:rsidP="00560579">
      <w:pPr>
        <w:pStyle w:val="Textkrper"/>
        <w:spacing w:before="120" w:after="120" w:line="260" w:lineRule="exact"/>
        <w:jc w:val="both"/>
        <w:rPr>
          <w:rFonts w:ascii="Arial" w:hAnsi="Arial"/>
          <w:bCs w:val="0"/>
          <w:color w:val="000000"/>
          <w:lang w:val="en-GB"/>
        </w:rPr>
      </w:pPr>
      <w:r w:rsidRPr="00E36FE6">
        <w:rPr>
          <w:rFonts w:ascii="Arial" w:hAnsi="Arial"/>
          <w:color w:val="000000"/>
          <w:lang w:val="en-GB"/>
        </w:rPr>
        <w:t xml:space="preserve">Waldenburg (Germany), </w:t>
      </w:r>
      <w:r w:rsidR="00560579">
        <w:rPr>
          <w:rFonts w:ascii="Arial" w:hAnsi="Arial"/>
          <w:color w:val="000000"/>
          <w:lang w:val="en-GB"/>
        </w:rPr>
        <w:t>2</w:t>
      </w:r>
      <w:r w:rsidR="00DF7649">
        <w:rPr>
          <w:rFonts w:ascii="Arial" w:hAnsi="Arial"/>
          <w:color w:val="000000"/>
          <w:lang w:val="en-GB"/>
        </w:rPr>
        <w:t>7</w:t>
      </w:r>
      <w:r w:rsidR="00560579">
        <w:rPr>
          <w:rFonts w:ascii="Arial" w:hAnsi="Arial"/>
          <w:color w:val="000000"/>
          <w:lang w:val="en-GB"/>
        </w:rPr>
        <w:t xml:space="preserve"> October</w:t>
      </w:r>
      <w:r w:rsidRPr="00E36FE6">
        <w:rPr>
          <w:rFonts w:ascii="Arial" w:hAnsi="Arial"/>
          <w:color w:val="000000"/>
          <w:lang w:val="en-GB"/>
        </w:rPr>
        <w:t xml:space="preserve"> 20</w:t>
      </w:r>
      <w:r w:rsidR="003C5F92" w:rsidRPr="00E36FE6">
        <w:rPr>
          <w:rFonts w:ascii="Arial" w:hAnsi="Arial"/>
          <w:color w:val="000000"/>
          <w:lang w:val="en-GB"/>
        </w:rPr>
        <w:t>20</w:t>
      </w:r>
      <w:r w:rsidRPr="00E36FE6">
        <w:rPr>
          <w:rFonts w:ascii="Arial" w:hAnsi="Arial"/>
          <w:color w:val="000000"/>
          <w:lang w:val="en-GB"/>
        </w:rPr>
        <w:t xml:space="preserve"> – </w:t>
      </w:r>
      <w:r w:rsidR="00560579" w:rsidRPr="00560579">
        <w:rPr>
          <w:rFonts w:ascii="Arial" w:hAnsi="Arial"/>
          <w:bCs w:val="0"/>
          <w:color w:val="000000"/>
          <w:lang w:val="en-GB"/>
        </w:rPr>
        <w:t xml:space="preserve">IQD Frequency Products is pleased to launch its newest standard packaged clock oscillator series, the IQXO 951, which operates with a supply voltage range from 1.6 V to 3.3 V. Many of today’s industrial and consumer applications require batteries as power source. Therefore, products need to handle a change in voltage as the battery discharges. This can lead to design issues when using a standard oscillator with a fixed supply voltage. A discharging battery may cause a decrease in the source voltage, which consequently change the frequency of the oscillator. Following this, the timing accuracy within the application will decline. </w:t>
      </w:r>
    </w:p>
    <w:p w14:paraId="40FE8563" w14:textId="2A69B460" w:rsidR="00560579" w:rsidRPr="00560579" w:rsidRDefault="00560579" w:rsidP="00560579">
      <w:pPr>
        <w:pStyle w:val="Textkrper"/>
        <w:spacing w:before="120" w:line="260" w:lineRule="exact"/>
        <w:jc w:val="both"/>
        <w:rPr>
          <w:rFonts w:ascii="Arial" w:hAnsi="Arial"/>
          <w:b w:val="0"/>
          <w:color w:val="000000"/>
          <w:lang w:val="en-GB"/>
        </w:rPr>
      </w:pPr>
      <w:r w:rsidRPr="00560579">
        <w:rPr>
          <w:rFonts w:ascii="Arial" w:hAnsi="Arial"/>
          <w:b w:val="0"/>
          <w:color w:val="000000"/>
          <w:lang w:val="en-GB"/>
        </w:rPr>
        <w:t>The IQXO-951 is available in industry standard packages of 3.2 x 2.5 mm, 2.5</w:t>
      </w:r>
      <w:r w:rsidR="00384175">
        <w:rPr>
          <w:rFonts w:ascii="Arial" w:hAnsi="Arial"/>
          <w:b w:val="0"/>
          <w:color w:val="000000"/>
          <w:lang w:val="en-GB"/>
        </w:rPr>
        <w:t> </w:t>
      </w:r>
      <w:r w:rsidRPr="00560579">
        <w:rPr>
          <w:rFonts w:ascii="Arial" w:hAnsi="Arial"/>
          <w:b w:val="0"/>
          <w:color w:val="000000"/>
          <w:lang w:val="en-GB"/>
        </w:rPr>
        <w:t>x</w:t>
      </w:r>
      <w:r w:rsidR="00384175">
        <w:rPr>
          <w:rFonts w:ascii="Arial" w:hAnsi="Arial"/>
          <w:b w:val="0"/>
          <w:color w:val="000000"/>
          <w:lang w:val="en-GB"/>
        </w:rPr>
        <w:t> </w:t>
      </w:r>
      <w:r w:rsidRPr="00560579">
        <w:rPr>
          <w:rFonts w:ascii="Arial" w:hAnsi="Arial"/>
          <w:b w:val="0"/>
          <w:color w:val="000000"/>
          <w:lang w:val="en-GB"/>
        </w:rPr>
        <w:t xml:space="preserve">2.0 </w:t>
      </w:r>
      <w:proofErr w:type="gramStart"/>
      <w:r w:rsidRPr="00560579">
        <w:rPr>
          <w:rFonts w:ascii="Arial" w:hAnsi="Arial"/>
          <w:b w:val="0"/>
          <w:color w:val="000000"/>
          <w:lang w:val="en-GB"/>
        </w:rPr>
        <w:t>mm</w:t>
      </w:r>
      <w:proofErr w:type="gramEnd"/>
      <w:r w:rsidRPr="00560579">
        <w:rPr>
          <w:rFonts w:ascii="Arial" w:hAnsi="Arial"/>
          <w:b w:val="0"/>
          <w:color w:val="000000"/>
          <w:lang w:val="en-GB"/>
        </w:rPr>
        <w:t xml:space="preserve"> and 2.0 x 1.6 mm. It will allow electronic equipment manufacturers to benefit from standard stability of ± 25 ppm over the industrial temperature range from -40 to 85 degrees C. Moreover, parts are also available with extended temperature range up to -40 to 125 degrees C.</w:t>
      </w:r>
    </w:p>
    <w:p w14:paraId="7F4FF08A" w14:textId="77777777" w:rsidR="00560579" w:rsidRPr="00560579" w:rsidRDefault="00560579" w:rsidP="00560579">
      <w:pPr>
        <w:pStyle w:val="Textkrper"/>
        <w:spacing w:before="120" w:line="260" w:lineRule="exact"/>
        <w:jc w:val="both"/>
        <w:rPr>
          <w:rFonts w:ascii="Arial" w:hAnsi="Arial"/>
          <w:b w:val="0"/>
          <w:color w:val="000000"/>
          <w:lang w:val="en-GB"/>
        </w:rPr>
      </w:pPr>
      <w:r w:rsidRPr="00560579">
        <w:rPr>
          <w:rFonts w:ascii="Arial" w:hAnsi="Arial"/>
          <w:b w:val="0"/>
          <w:color w:val="000000"/>
          <w:lang w:val="en-GB"/>
        </w:rPr>
        <w:t>The new clock oscillators are suitable for most applications that are designed for battery-powered products. In addition, customers could reduce their BOM management by using a single part instead of multiple oscillators with fixed supply voltages. Common markets for these applications are Telecommunications, IoT, Communication, medical and many others.</w:t>
      </w:r>
    </w:p>
    <w:p w14:paraId="4164C914" w14:textId="38CBEC92" w:rsidR="00560579" w:rsidRPr="00E36FE6" w:rsidRDefault="00560579" w:rsidP="00560579">
      <w:pPr>
        <w:pStyle w:val="Textkrper"/>
        <w:spacing w:before="120" w:line="260" w:lineRule="exact"/>
        <w:jc w:val="both"/>
        <w:rPr>
          <w:rFonts w:ascii="Arial" w:hAnsi="Arial"/>
          <w:b w:val="0"/>
          <w:color w:val="000000"/>
          <w:lang w:val="en-GB"/>
        </w:rPr>
      </w:pPr>
      <w:r w:rsidRPr="00560579">
        <w:rPr>
          <w:rFonts w:ascii="Arial" w:hAnsi="Arial"/>
          <w:b w:val="0"/>
          <w:color w:val="000000"/>
          <w:lang w:val="en-GB"/>
        </w:rPr>
        <w:t>Full details on the IQXO-951 are available at www.iqdfrequencyproducts.com or for further advice, speak to a member of our Sales team or Application Support team.</w:t>
      </w:r>
    </w:p>
    <w:p w14:paraId="2C5CE3A2" w14:textId="77777777" w:rsidR="00C63D8C" w:rsidRPr="00E36FE6" w:rsidRDefault="00C63D8C" w:rsidP="003569D2">
      <w:pPr>
        <w:pStyle w:val="Textkrper"/>
        <w:spacing w:before="120" w:after="120" w:line="260" w:lineRule="exact"/>
        <w:jc w:val="both"/>
        <w:rPr>
          <w:rFonts w:ascii="Arial" w:hAnsi="Arial"/>
          <w:b w:val="0"/>
          <w:bCs w:val="0"/>
          <w:lang w:val="en-GB"/>
        </w:rPr>
      </w:pPr>
    </w:p>
    <w:p w14:paraId="02957E72" w14:textId="77777777" w:rsidR="00E67044" w:rsidRPr="00E36FE6" w:rsidRDefault="00E67044" w:rsidP="00BD2843">
      <w:pPr>
        <w:pStyle w:val="Textkrper"/>
        <w:spacing w:before="120" w:after="120" w:line="260" w:lineRule="exact"/>
        <w:jc w:val="both"/>
        <w:rPr>
          <w:rFonts w:ascii="Arial" w:hAnsi="Arial"/>
          <w:b w:val="0"/>
          <w:bCs w:val="0"/>
          <w:lang w:val="en-GB"/>
        </w:rPr>
      </w:pPr>
    </w:p>
    <w:p w14:paraId="3C207E8E" w14:textId="77777777" w:rsidR="00C63D8C" w:rsidRPr="00E36FE6" w:rsidRDefault="00C63D8C" w:rsidP="00BD2843">
      <w:pPr>
        <w:pStyle w:val="PITextkrper"/>
        <w:pBdr>
          <w:top w:val="single" w:sz="4" w:space="1" w:color="auto"/>
        </w:pBdr>
        <w:spacing w:before="240"/>
        <w:rPr>
          <w:b/>
          <w:sz w:val="18"/>
          <w:szCs w:val="18"/>
          <w:lang w:val="en-GB"/>
        </w:rPr>
      </w:pPr>
    </w:p>
    <w:p w14:paraId="45A3EEB2"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2A8F22D8" w14:textId="0B7B1609" w:rsidR="004E2EF3" w:rsidRDefault="001273C4" w:rsidP="004E2EF3">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7" w:history="1">
        <w:r w:rsidRPr="00E36FE6">
          <w:rPr>
            <w:rStyle w:val="Hyperlink"/>
            <w:rFonts w:ascii="Arial" w:hAnsi="Arial" w:cs="Arial"/>
            <w:bCs/>
            <w:sz w:val="18"/>
            <w:szCs w:val="18"/>
            <w:lang w:val="en-GB"/>
          </w:rPr>
          <w:t>http://www.htcm.de/kk/wuerth</w:t>
        </w:r>
      </w:hyperlink>
    </w:p>
    <w:p w14:paraId="034F123B" w14:textId="77777777" w:rsidR="004E2EF3" w:rsidRPr="00820DB3" w:rsidRDefault="004E2EF3" w:rsidP="004E2EF3">
      <w:pPr>
        <w:rPr>
          <w:rStyle w:val="Hyperlink"/>
          <w:rFonts w:ascii="Arial" w:hAnsi="Arial" w:cs="Arial"/>
          <w:bCs/>
          <w:color w:val="auto"/>
          <w:sz w:val="18"/>
          <w:szCs w:val="18"/>
        </w:rPr>
      </w:pPr>
      <w:r>
        <w:rPr>
          <w:rStyle w:val="Hyperlink"/>
          <w:rFonts w:ascii="Arial" w:hAnsi="Arial" w:cs="Arial"/>
          <w:bCs/>
          <w:sz w:val="18"/>
          <w:szCs w:val="18"/>
          <w:lang w:val="en-GB"/>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4E2EF3" w:rsidRPr="00032966" w14:paraId="22357632" w14:textId="77777777" w:rsidTr="0083108B">
        <w:trPr>
          <w:trHeight w:val="557"/>
        </w:trPr>
        <w:tc>
          <w:tcPr>
            <w:tcW w:w="4077" w:type="dxa"/>
          </w:tcPr>
          <w:p w14:paraId="50387D8D" w14:textId="5C86F4B5" w:rsidR="004E2EF3" w:rsidRPr="00032966" w:rsidRDefault="004E2EF3" w:rsidP="004E2EF3">
            <w:pPr>
              <w:pStyle w:val="txt"/>
              <w:rPr>
                <w:b/>
              </w:rPr>
            </w:pPr>
            <w:r w:rsidRPr="00032966">
              <w:br/>
            </w:r>
            <w:r w:rsidR="001A73ED">
              <w:pict w14:anchorId="3A109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30.5pt">
                  <v:imagedata r:id="rId8" o:title=""/>
                </v:shape>
              </w:pict>
            </w:r>
            <w:r w:rsidRPr="00032966">
              <w:rPr>
                <w:b/>
              </w:rPr>
              <w:br/>
            </w:r>
            <w:r>
              <w:rPr>
                <w:bCs/>
                <w:sz w:val="16"/>
                <w:szCs w:val="16"/>
              </w:rPr>
              <w:t>Image source</w:t>
            </w:r>
            <w:r w:rsidRPr="00032966">
              <w:rPr>
                <w:bCs/>
                <w:sz w:val="16"/>
                <w:szCs w:val="16"/>
              </w:rPr>
              <w:t>: IQD</w:t>
            </w:r>
            <w:r w:rsidRPr="00032966">
              <w:rPr>
                <w:bCs/>
                <w:sz w:val="16"/>
                <w:szCs w:val="16"/>
              </w:rPr>
              <w:br/>
            </w:r>
            <w:r w:rsidRPr="00032966">
              <w:rPr>
                <w:bCs/>
                <w:sz w:val="16"/>
                <w:szCs w:val="16"/>
              </w:rPr>
              <w:br/>
            </w:r>
            <w:r>
              <w:rPr>
                <w:b/>
                <w:sz w:val="18"/>
                <w:szCs w:val="18"/>
              </w:rPr>
              <w:t>C</w:t>
            </w:r>
            <w:r w:rsidRPr="004E2EF3">
              <w:rPr>
                <w:b/>
                <w:sz w:val="18"/>
                <w:szCs w:val="18"/>
              </w:rPr>
              <w:t xml:space="preserve">lock </w:t>
            </w:r>
            <w:proofErr w:type="spellStart"/>
            <w:r w:rsidRPr="004E2EF3">
              <w:rPr>
                <w:b/>
                <w:sz w:val="18"/>
                <w:szCs w:val="18"/>
              </w:rPr>
              <w:t>oscillators</w:t>
            </w:r>
            <w:proofErr w:type="spellEnd"/>
            <w:r w:rsidRPr="004E2EF3">
              <w:rPr>
                <w:b/>
                <w:sz w:val="18"/>
                <w:szCs w:val="18"/>
              </w:rPr>
              <w:t xml:space="preserve"> </w:t>
            </w:r>
            <w:proofErr w:type="spellStart"/>
            <w:r w:rsidRPr="004E2EF3">
              <w:rPr>
                <w:b/>
                <w:sz w:val="18"/>
                <w:szCs w:val="18"/>
              </w:rPr>
              <w:t>of</w:t>
            </w:r>
            <w:proofErr w:type="spellEnd"/>
            <w:r w:rsidRPr="004E2EF3">
              <w:rPr>
                <w:b/>
                <w:sz w:val="18"/>
                <w:szCs w:val="18"/>
              </w:rPr>
              <w:t xml:space="preserve"> </w:t>
            </w:r>
            <w:proofErr w:type="spellStart"/>
            <w:r w:rsidRPr="004E2EF3">
              <w:rPr>
                <w:b/>
                <w:sz w:val="18"/>
                <w:szCs w:val="18"/>
              </w:rPr>
              <w:t>the</w:t>
            </w:r>
            <w:proofErr w:type="spellEnd"/>
            <w:r w:rsidRPr="004E2EF3">
              <w:rPr>
                <w:b/>
                <w:sz w:val="18"/>
                <w:szCs w:val="18"/>
              </w:rPr>
              <w:t xml:space="preserve"> IQXO-951 </w:t>
            </w:r>
            <w:proofErr w:type="spellStart"/>
            <w:r w:rsidRPr="004E2EF3">
              <w:rPr>
                <w:b/>
                <w:sz w:val="18"/>
                <w:szCs w:val="18"/>
              </w:rPr>
              <w:t>series</w:t>
            </w:r>
            <w:proofErr w:type="spellEnd"/>
            <w:r w:rsidRPr="004E2EF3">
              <w:rPr>
                <w:b/>
                <w:sz w:val="18"/>
                <w:szCs w:val="18"/>
              </w:rPr>
              <w:t xml:space="preserve"> in </w:t>
            </w:r>
            <w:proofErr w:type="spellStart"/>
            <w:r w:rsidRPr="004E2EF3">
              <w:rPr>
                <w:b/>
                <w:sz w:val="18"/>
                <w:szCs w:val="18"/>
              </w:rPr>
              <w:t>standard</w:t>
            </w:r>
            <w:proofErr w:type="spellEnd"/>
            <w:r w:rsidRPr="004E2EF3">
              <w:rPr>
                <w:b/>
                <w:sz w:val="18"/>
                <w:szCs w:val="18"/>
              </w:rPr>
              <w:t xml:space="preserve"> </w:t>
            </w:r>
            <w:proofErr w:type="spellStart"/>
            <w:r w:rsidRPr="004E2EF3">
              <w:rPr>
                <w:b/>
                <w:sz w:val="18"/>
                <w:szCs w:val="18"/>
              </w:rPr>
              <w:t>package</w:t>
            </w:r>
            <w:proofErr w:type="spellEnd"/>
            <w:r w:rsidRPr="004E2EF3">
              <w:rPr>
                <w:b/>
                <w:sz w:val="18"/>
                <w:szCs w:val="18"/>
              </w:rPr>
              <w:t xml:space="preserve"> (SPXO)</w:t>
            </w:r>
            <w:r w:rsidRPr="00032966">
              <w:rPr>
                <w:b/>
                <w:sz w:val="18"/>
                <w:szCs w:val="18"/>
              </w:rPr>
              <w:br/>
            </w:r>
          </w:p>
        </w:tc>
      </w:tr>
    </w:tbl>
    <w:p w14:paraId="78042C2F" w14:textId="77777777" w:rsidR="004E2EF3" w:rsidRPr="00032966" w:rsidRDefault="004E2EF3" w:rsidP="004E2EF3">
      <w:pPr>
        <w:pStyle w:val="Textkrper"/>
        <w:spacing w:before="120" w:after="120" w:line="260" w:lineRule="exact"/>
        <w:jc w:val="both"/>
        <w:rPr>
          <w:rFonts w:ascii="Arial" w:hAnsi="Arial"/>
          <w:b w:val="0"/>
          <w:bCs w:val="0"/>
        </w:rPr>
      </w:pPr>
    </w:p>
    <w:p w14:paraId="16AE1AF3" w14:textId="77777777" w:rsidR="00E27071" w:rsidRPr="00E36FE6" w:rsidRDefault="00E27071" w:rsidP="00E27071">
      <w:pPr>
        <w:pStyle w:val="Textkrper"/>
        <w:spacing w:before="120" w:after="120" w:line="260" w:lineRule="exact"/>
        <w:jc w:val="both"/>
        <w:rPr>
          <w:rFonts w:ascii="Arial" w:hAnsi="Arial"/>
          <w:b w:val="0"/>
          <w:bCs w:val="0"/>
          <w:lang w:val="en-GB"/>
        </w:rPr>
      </w:pPr>
    </w:p>
    <w:p w14:paraId="304C9D3E" w14:textId="77777777" w:rsidR="00CD080A" w:rsidRPr="00E36FE6" w:rsidRDefault="00CD080A" w:rsidP="00004BEC">
      <w:pPr>
        <w:pStyle w:val="PITextkrper"/>
        <w:pBdr>
          <w:top w:val="single" w:sz="4" w:space="1" w:color="auto"/>
        </w:pBdr>
        <w:spacing w:before="240"/>
        <w:rPr>
          <w:b/>
          <w:sz w:val="18"/>
          <w:szCs w:val="18"/>
          <w:lang w:val="en-GB"/>
        </w:rPr>
      </w:pPr>
    </w:p>
    <w:p w14:paraId="06391983" w14:textId="77777777" w:rsidR="00C82A27" w:rsidRPr="00E36FE6" w:rsidRDefault="00C82A27" w:rsidP="00C82A27">
      <w:pPr>
        <w:pStyle w:val="Textkrper"/>
        <w:spacing w:before="120" w:after="120" w:line="276" w:lineRule="auto"/>
        <w:jc w:val="both"/>
        <w:rPr>
          <w:rFonts w:ascii="Arial" w:hAnsi="Arial"/>
          <w:lang w:val="en-GB"/>
        </w:rPr>
      </w:pPr>
      <w:r w:rsidRPr="00E36FE6">
        <w:rPr>
          <w:rFonts w:ascii="Arial" w:hAnsi="Arial"/>
          <w:lang w:val="en-GB"/>
        </w:rPr>
        <w:t>About IQD</w:t>
      </w:r>
    </w:p>
    <w:p w14:paraId="57945CBA" w14:textId="77777777"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over 40 years’ experience in the manufacture of frequency products, IQD is a recognised market leader in the frequency control market and part of the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group,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71B636D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9" w:history="1">
        <w:r w:rsidRPr="00E36FE6">
          <w:rPr>
            <w:rFonts w:ascii="Arial" w:hAnsi="Arial"/>
            <w:lang w:val="en-GB"/>
          </w:rPr>
          <w:t>www.iqdfrequencyproducts.com</w:t>
        </w:r>
      </w:hyperlink>
    </w:p>
    <w:p w14:paraId="7663C0AE" w14:textId="77777777" w:rsidR="00C82A27" w:rsidRPr="00E36FE6" w:rsidRDefault="00C82A27" w:rsidP="00C82A27">
      <w:pPr>
        <w:pStyle w:val="Textkrper"/>
        <w:spacing w:before="120" w:after="120" w:line="260" w:lineRule="exact"/>
        <w:jc w:val="both"/>
        <w:rPr>
          <w:rFonts w:ascii="Arial" w:hAnsi="Arial"/>
          <w:lang w:val="en-GB"/>
        </w:rPr>
      </w:pPr>
    </w:p>
    <w:p w14:paraId="6BE3D1EA" w14:textId="77777777" w:rsidR="00C82A27" w:rsidRPr="00E36FE6" w:rsidRDefault="00C82A27" w:rsidP="00C82A27">
      <w:pPr>
        <w:pStyle w:val="Textkrper"/>
        <w:spacing w:before="120" w:after="120" w:line="260" w:lineRule="exact"/>
        <w:jc w:val="both"/>
        <w:rPr>
          <w:rFonts w:ascii="Arial" w:hAnsi="Arial"/>
          <w:lang w:val="en-GB"/>
        </w:rPr>
      </w:pPr>
      <w:r w:rsidRPr="00E36FE6">
        <w:rPr>
          <w:rFonts w:ascii="Arial" w:hAnsi="Arial"/>
          <w:lang w:val="en-GB"/>
        </w:rPr>
        <w:t xml:space="preserve">About </w:t>
      </w:r>
      <w:r w:rsidR="00E30E71" w:rsidRPr="00E36FE6">
        <w:rPr>
          <w:rFonts w:ascii="Arial" w:hAnsi="Arial"/>
          <w:lang w:val="en-GB"/>
        </w:rPr>
        <w:t xml:space="preserve">the </w:t>
      </w:r>
      <w:proofErr w:type="spellStart"/>
      <w:r w:rsidRPr="00E36FE6">
        <w:rPr>
          <w:rFonts w:ascii="Arial" w:hAnsi="Arial"/>
          <w:lang w:val="en-GB"/>
        </w:rPr>
        <w:t>Würth</w:t>
      </w:r>
      <w:proofErr w:type="spellEnd"/>
      <w:r w:rsidRPr="00E36FE6">
        <w:rPr>
          <w:rFonts w:ascii="Arial" w:hAnsi="Arial"/>
          <w:lang w:val="en-GB"/>
        </w:rPr>
        <w:t xml:space="preserve"> </w:t>
      </w:r>
      <w:proofErr w:type="spellStart"/>
      <w:r w:rsidRPr="00E36FE6">
        <w:rPr>
          <w:rFonts w:ascii="Arial" w:hAnsi="Arial"/>
          <w:lang w:val="en-GB"/>
        </w:rPr>
        <w:t>Elektronik</w:t>
      </w:r>
      <w:proofErr w:type="spellEnd"/>
      <w:r w:rsidRPr="00E36FE6">
        <w:rPr>
          <w:rFonts w:ascii="Arial" w:hAnsi="Arial"/>
          <w:lang w:val="en-GB"/>
        </w:rPr>
        <w:t xml:space="preserve"> </w:t>
      </w:r>
      <w:proofErr w:type="spellStart"/>
      <w:r w:rsidRPr="00E36FE6">
        <w:rPr>
          <w:rFonts w:ascii="Arial" w:hAnsi="Arial"/>
          <w:lang w:val="en-GB"/>
        </w:rPr>
        <w:t>eiSos</w:t>
      </w:r>
      <w:proofErr w:type="spellEnd"/>
      <w:r w:rsidRPr="00E36FE6">
        <w:rPr>
          <w:rFonts w:ascii="Arial" w:hAnsi="Arial"/>
          <w:lang w:val="en-GB"/>
        </w:rPr>
        <w:t xml:space="preserve"> Group</w:t>
      </w:r>
    </w:p>
    <w:p w14:paraId="1DF8DDD8"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Group is a manufacturer of electronic and electromechanical components for the electronics industry and a technology company that spearheads pioneering electronic solutions.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is one of the largest European manufacturers of passive components and is active in 50 countries. Production sites in Europe, Asia and North America supply a growing number of customers worldwide. </w:t>
      </w:r>
    </w:p>
    <w:p w14:paraId="6F63673B"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4CC2C9F" w14:textId="77777777" w:rsidR="001B3841" w:rsidRDefault="001B3841" w:rsidP="00C82A27">
      <w:pPr>
        <w:pStyle w:val="Textkrper"/>
        <w:spacing w:before="120" w:after="120" w:line="276" w:lineRule="auto"/>
        <w:jc w:val="both"/>
        <w:rPr>
          <w:rFonts w:ascii="Arial" w:hAnsi="Arial"/>
          <w:b w:val="0"/>
          <w:lang w:val="en-GB"/>
        </w:rPr>
      </w:pPr>
      <w:bookmarkStart w:id="0" w:name="_Hlk529547556"/>
      <w:bookmarkStart w:id="1" w:name="_Hlk5020326"/>
    </w:p>
    <w:p w14:paraId="537C3260" w14:textId="1D50EE21"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lastRenderedPageBreak/>
        <w:t xml:space="preserve">The </w:t>
      </w:r>
      <w:proofErr w:type="spellStart"/>
      <w:r w:rsidRPr="00E36FE6">
        <w:rPr>
          <w:rFonts w:ascii="Arial" w:hAnsi="Arial"/>
          <w:b w:val="0"/>
          <w:lang w:val="en-GB"/>
        </w:rPr>
        <w:t>unrivaled</w:t>
      </w:r>
      <w:proofErr w:type="spellEnd"/>
      <w:r w:rsidRPr="00E36FE6">
        <w:rPr>
          <w:rFonts w:ascii="Arial" w:hAnsi="Arial"/>
          <w:b w:val="0"/>
          <w:lang w:val="en-GB"/>
        </w:rPr>
        <w:t xml:space="preserve"> service orientation of the company is characterized by the availability of all </w:t>
      </w:r>
      <w:proofErr w:type="spellStart"/>
      <w:r w:rsidRPr="00E36FE6">
        <w:rPr>
          <w:rFonts w:ascii="Arial" w:hAnsi="Arial"/>
          <w:b w:val="0"/>
          <w:lang w:val="en-GB"/>
        </w:rPr>
        <w:t>catalog</w:t>
      </w:r>
      <w:proofErr w:type="spellEnd"/>
      <w:r w:rsidRPr="00E36FE6">
        <w:rPr>
          <w:rFonts w:ascii="Arial" w:hAnsi="Arial"/>
          <w:b w:val="0"/>
          <w:lang w:val="en-GB"/>
        </w:rPr>
        <w:t xml:space="preserve"> components from stock without minimum order quantity, free samples and extensive support through technical sales staff and selection tools. </w:t>
      </w:r>
    </w:p>
    <w:bookmarkEnd w:id="0"/>
    <w:bookmarkEnd w:id="1"/>
    <w:p w14:paraId="5EA57519" w14:textId="77777777" w:rsidR="00C82A27" w:rsidRPr="00E36FE6" w:rsidRDefault="00C82A27" w:rsidP="00C82A27">
      <w:pPr>
        <w:pStyle w:val="Textkrper"/>
        <w:spacing w:before="120" w:after="120" w:line="276" w:lineRule="auto"/>
        <w:jc w:val="both"/>
        <w:rPr>
          <w:lang w:val="en-GB"/>
        </w:rPr>
      </w:pPr>
      <w:r w:rsidRPr="00E36FE6">
        <w:rPr>
          <w:rFonts w:ascii="Arial" w:hAnsi="Arial"/>
          <w:b w:val="0"/>
          <w:lang w:val="en-GB"/>
        </w:rPr>
        <w:t xml:space="preserve">Through its technology partnership with the Audi Sport ABT Schaeffler Formula E Team and its support for the Formula Student racing series, the company demonstrates its innovative strength in </w:t>
      </w:r>
      <w:proofErr w:type="spellStart"/>
      <w:r w:rsidRPr="00E36FE6">
        <w:rPr>
          <w:rFonts w:ascii="Arial" w:hAnsi="Arial"/>
          <w:b w:val="0"/>
          <w:lang w:val="en-GB"/>
        </w:rPr>
        <w:t>eMobility</w:t>
      </w:r>
      <w:proofErr w:type="spellEnd"/>
      <w:r w:rsidRPr="00E36FE6">
        <w:rPr>
          <w:rFonts w:ascii="Arial" w:hAnsi="Arial"/>
          <w:b w:val="0"/>
          <w:lang w:val="en-GB"/>
        </w:rPr>
        <w:t xml:space="preserve"> </w:t>
      </w:r>
      <w:r w:rsidRPr="00E36FE6">
        <w:rPr>
          <w:lang w:val="en-GB"/>
        </w:rPr>
        <w:br/>
      </w:r>
      <w:r w:rsidRPr="00E36FE6">
        <w:rPr>
          <w:rFonts w:ascii="Arial" w:hAnsi="Arial"/>
          <w:b w:val="0"/>
          <w:lang w:val="en-GB"/>
        </w:rPr>
        <w:t xml:space="preserve">(www.we-speed-up-the-future.com). </w:t>
      </w:r>
    </w:p>
    <w:p w14:paraId="0C8A3353"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is part of the </w:t>
      </w:r>
      <w:proofErr w:type="spellStart"/>
      <w:r w:rsidRPr="00E36FE6">
        <w:rPr>
          <w:rFonts w:ascii="Arial" w:hAnsi="Arial"/>
          <w:b w:val="0"/>
          <w:lang w:val="en-GB"/>
        </w:rPr>
        <w:t>Würth</w:t>
      </w:r>
      <w:proofErr w:type="spellEnd"/>
      <w:r w:rsidRPr="00E36FE6">
        <w:rPr>
          <w:rFonts w:ascii="Arial" w:hAnsi="Arial"/>
          <w:b w:val="0"/>
          <w:lang w:val="en-GB"/>
        </w:rPr>
        <w:t xml:space="preserve"> Group, the world market leader for assembly and fastening technology.</w:t>
      </w:r>
      <w:r w:rsidR="001D7836" w:rsidRPr="00E36FE6">
        <w:rPr>
          <w:rFonts w:ascii="Arial" w:hAnsi="Arial"/>
          <w:b w:val="0"/>
          <w:lang w:val="en-GB"/>
        </w:rPr>
        <w:t xml:space="preserve"> The company employs 7,300 staff and generated sales of 822 million euros in 2019.</w:t>
      </w:r>
    </w:p>
    <w:p w14:paraId="2CDFB891" w14:textId="77777777" w:rsidR="00C82A27" w:rsidRPr="00E36FE6" w:rsidRDefault="00C82A27" w:rsidP="00C82A27">
      <w:pPr>
        <w:pStyle w:val="Textkrper"/>
        <w:spacing w:before="120" w:after="120" w:line="276" w:lineRule="auto"/>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more than you expect!</w:t>
      </w:r>
    </w:p>
    <w:p w14:paraId="1DB85C1C"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44B251F3" w14:textId="77777777" w:rsidR="00C82A27" w:rsidRPr="00E36FE6" w:rsidRDefault="00C82A27" w:rsidP="00C82A2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82A27" w:rsidRPr="00E36FE6" w14:paraId="5DBBF4A1" w14:textId="77777777" w:rsidTr="00F70E4E">
        <w:tc>
          <w:tcPr>
            <w:tcW w:w="3902" w:type="dxa"/>
            <w:shd w:val="clear" w:color="auto" w:fill="auto"/>
            <w:hideMark/>
          </w:tcPr>
          <w:p w14:paraId="07FE9E77" w14:textId="77777777" w:rsidR="00C82A27" w:rsidRPr="00E36FE6" w:rsidRDefault="00C82A27" w:rsidP="00F70E4E">
            <w:pPr>
              <w:pStyle w:val="Textkrper"/>
              <w:autoSpaceDE/>
              <w:adjustRightInd/>
              <w:spacing w:before="120" w:after="120" w:line="276" w:lineRule="auto"/>
              <w:rPr>
                <w:rFonts w:ascii="Arial" w:hAnsi="Arial"/>
                <w:bCs w:val="0"/>
                <w:szCs w:val="24"/>
                <w:lang w:val="en-GB"/>
              </w:rPr>
            </w:pPr>
            <w:r w:rsidRPr="00E36FE6">
              <w:rPr>
                <w:lang w:val="en-GB"/>
              </w:rPr>
              <w:br w:type="page"/>
            </w:r>
            <w:r w:rsidRPr="00E36FE6">
              <w:rPr>
                <w:rFonts w:ascii="Arial" w:hAnsi="Arial"/>
                <w:bCs w:val="0"/>
                <w:szCs w:val="24"/>
                <w:lang w:val="en-GB"/>
              </w:rPr>
              <w:t>Further information:</w:t>
            </w:r>
          </w:p>
          <w:p w14:paraId="4E11DDC6" w14:textId="77777777" w:rsidR="00C82A27" w:rsidRPr="00E36FE6" w:rsidRDefault="00C82A27" w:rsidP="00F70E4E">
            <w:pPr>
              <w:spacing w:before="120" w:after="120" w:line="276" w:lineRule="auto"/>
              <w:rPr>
                <w:rFonts w:ascii="Arial" w:hAnsi="Arial" w:cs="Arial"/>
                <w:sz w:val="20"/>
                <w:lang w:val="en-GB"/>
              </w:rPr>
            </w:pPr>
            <w:r w:rsidRPr="00E36FE6">
              <w:rPr>
                <w:rFonts w:ascii="Arial" w:hAnsi="Arial"/>
                <w:sz w:val="20"/>
                <w:lang w:val="en-GB"/>
              </w:rPr>
              <w:t>IQD Frequency Products Ltd</w:t>
            </w:r>
            <w:r w:rsidRPr="00E36FE6">
              <w:rPr>
                <w:rFonts w:ascii="Arial" w:hAnsi="Arial"/>
                <w:sz w:val="20"/>
                <w:lang w:val="en-GB"/>
              </w:rPr>
              <w:br/>
              <w:t>Rebecca Long</w:t>
            </w:r>
            <w:r w:rsidRPr="00E36FE6">
              <w:rPr>
                <w:rFonts w:ascii="Arial" w:hAnsi="Arial"/>
                <w:sz w:val="20"/>
                <w:lang w:val="en-GB"/>
              </w:rPr>
              <w:br/>
            </w:r>
            <w:r w:rsidRPr="00E36FE6">
              <w:rPr>
                <w:rFonts w:ascii="Arial" w:hAnsi="Arial" w:cs="Arial"/>
                <w:sz w:val="20"/>
                <w:szCs w:val="20"/>
                <w:lang w:val="en-GB"/>
              </w:rPr>
              <w:t>Station Road</w:t>
            </w:r>
            <w:r w:rsidRPr="00E36FE6">
              <w:rPr>
                <w:rFonts w:ascii="Arial" w:hAnsi="Arial" w:cs="Arial"/>
                <w:sz w:val="20"/>
                <w:szCs w:val="20"/>
                <w:lang w:val="en-GB"/>
              </w:rPr>
              <w:br/>
              <w:t>Crewkerne</w:t>
            </w:r>
            <w:r w:rsidRPr="00E36FE6">
              <w:rPr>
                <w:rFonts w:ascii="Arial" w:hAnsi="Arial" w:cs="Arial"/>
                <w:sz w:val="20"/>
                <w:szCs w:val="20"/>
                <w:lang w:val="en-GB"/>
              </w:rPr>
              <w:br/>
              <w:t>Somerset</w:t>
            </w:r>
            <w:r w:rsidRPr="00E36FE6">
              <w:rPr>
                <w:rFonts w:ascii="Arial" w:hAnsi="Arial" w:cs="Arial"/>
                <w:sz w:val="20"/>
                <w:szCs w:val="20"/>
                <w:lang w:val="en-GB"/>
              </w:rPr>
              <w:br/>
              <w:t>TA18 8AR</w:t>
            </w:r>
            <w:r w:rsidRPr="00E36FE6">
              <w:rPr>
                <w:rFonts w:ascii="Arial" w:hAnsi="Arial" w:cs="Arial"/>
                <w:sz w:val="20"/>
                <w:szCs w:val="20"/>
                <w:lang w:val="en-GB"/>
              </w:rPr>
              <w:br/>
              <w:t>United Kingdom</w:t>
            </w:r>
          </w:p>
          <w:p w14:paraId="1E75C4A8" w14:textId="77777777" w:rsidR="00C82A27" w:rsidRPr="00E36FE6" w:rsidRDefault="00C82A27" w:rsidP="00F70E4E">
            <w:pPr>
              <w:spacing w:before="120" w:after="120" w:line="276" w:lineRule="auto"/>
              <w:rPr>
                <w:rFonts w:ascii="Arial" w:hAnsi="Arial" w:cs="Arial"/>
                <w:bCs/>
                <w:sz w:val="20"/>
                <w:lang w:val="en-GB"/>
              </w:rPr>
            </w:pPr>
            <w:r w:rsidRPr="00E36FE6">
              <w:rPr>
                <w:rFonts w:ascii="Arial" w:hAnsi="Arial"/>
                <w:sz w:val="20"/>
                <w:lang w:val="en-GB"/>
              </w:rPr>
              <w:t>Phone: +44 1460 270270</w:t>
            </w:r>
            <w:r w:rsidRPr="00E36FE6">
              <w:rPr>
                <w:rFonts w:ascii="Arial" w:hAnsi="Arial"/>
                <w:sz w:val="20"/>
                <w:lang w:val="en-GB"/>
              </w:rPr>
              <w:br/>
              <w:t xml:space="preserve">E-mail: </w:t>
            </w:r>
            <w:hyperlink r:id="rId10" w:history="1">
              <w:r w:rsidRPr="00E36FE6">
                <w:rPr>
                  <w:rFonts w:ascii="Arial" w:hAnsi="Arial" w:cs="Arial"/>
                  <w:bCs/>
                  <w:sz w:val="20"/>
                  <w:szCs w:val="20"/>
                  <w:lang w:val="en-GB"/>
                </w:rPr>
                <w:t>rebecca.long@iqdfrequencyproducts.com</w:t>
              </w:r>
            </w:hyperlink>
          </w:p>
          <w:p w14:paraId="27061EB3" w14:textId="77777777" w:rsidR="00C82A27" w:rsidRPr="00E36FE6" w:rsidRDefault="001A73ED" w:rsidP="00F70E4E">
            <w:pPr>
              <w:tabs>
                <w:tab w:val="left" w:pos="1065"/>
              </w:tabs>
              <w:spacing w:before="120" w:after="120" w:line="276" w:lineRule="auto"/>
              <w:rPr>
                <w:rFonts w:ascii="Arial" w:hAnsi="Arial" w:cs="Arial"/>
                <w:bCs/>
                <w:sz w:val="20"/>
                <w:szCs w:val="20"/>
                <w:lang w:val="en-GB"/>
              </w:rPr>
            </w:pPr>
            <w:hyperlink r:id="rId11" w:history="1">
              <w:r w:rsidR="00C82A27" w:rsidRPr="00E36FE6">
                <w:rPr>
                  <w:rFonts w:ascii="Arial" w:hAnsi="Arial"/>
                  <w:bCs/>
                  <w:sz w:val="20"/>
                  <w:lang w:val="en-GB"/>
                </w:rPr>
                <w:t>www.we-online.com</w:t>
              </w:r>
            </w:hyperlink>
            <w:r w:rsidR="00C82A27" w:rsidRPr="00E36FE6">
              <w:rPr>
                <w:rFonts w:ascii="Arial" w:hAnsi="Arial" w:cs="Arial"/>
                <w:bCs/>
                <w:sz w:val="20"/>
                <w:szCs w:val="20"/>
                <w:lang w:val="en-GB"/>
              </w:rPr>
              <w:br/>
            </w:r>
            <w:hyperlink r:id="rId12" w:history="1">
              <w:r w:rsidR="00C82A27" w:rsidRPr="00E36FE6">
                <w:rPr>
                  <w:rFonts w:ascii="Arial" w:hAnsi="Arial" w:cs="Arial"/>
                  <w:sz w:val="20"/>
                  <w:szCs w:val="20"/>
                  <w:lang w:val="en-GB"/>
                </w:rPr>
                <w:t>www.iqdfrequencyproducts.com</w:t>
              </w:r>
            </w:hyperlink>
          </w:p>
        </w:tc>
        <w:tc>
          <w:tcPr>
            <w:tcW w:w="3193" w:type="dxa"/>
            <w:shd w:val="clear" w:color="auto" w:fill="auto"/>
            <w:hideMark/>
          </w:tcPr>
          <w:p w14:paraId="30D47F50" w14:textId="77777777" w:rsidR="00C82A27" w:rsidRPr="00E36FE6"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E36FE6">
              <w:rPr>
                <w:rFonts w:ascii="Arial" w:hAnsi="Arial"/>
                <w:bCs w:val="0"/>
                <w:szCs w:val="24"/>
                <w:lang w:val="en-GB"/>
              </w:rPr>
              <w:t>Press contact:</w:t>
            </w:r>
          </w:p>
          <w:p w14:paraId="6324E213"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HighTech communications GmbH</w:t>
            </w:r>
            <w:r w:rsidRPr="00E36FE6">
              <w:rPr>
                <w:rFonts w:ascii="Arial" w:hAnsi="Arial"/>
                <w:bCs/>
                <w:sz w:val="20"/>
                <w:lang w:val="en-GB"/>
              </w:rPr>
              <w:br/>
              <w:t>Brigitte Basilio</w:t>
            </w:r>
            <w:r w:rsidRPr="00E36FE6">
              <w:rPr>
                <w:rFonts w:ascii="Arial" w:hAnsi="Arial"/>
                <w:bCs/>
                <w:sz w:val="20"/>
                <w:lang w:val="en-GB"/>
              </w:rPr>
              <w:br/>
            </w:r>
            <w:proofErr w:type="spellStart"/>
            <w:r w:rsidRPr="00E36FE6">
              <w:rPr>
                <w:rFonts w:ascii="Arial" w:hAnsi="Arial"/>
                <w:bCs/>
                <w:sz w:val="20"/>
                <w:lang w:val="en-GB"/>
              </w:rPr>
              <w:t>Brunhamstrasse</w:t>
            </w:r>
            <w:proofErr w:type="spellEnd"/>
            <w:r w:rsidRPr="00E36FE6">
              <w:rPr>
                <w:rFonts w:ascii="Arial" w:hAnsi="Arial"/>
                <w:bCs/>
                <w:sz w:val="20"/>
                <w:lang w:val="en-GB"/>
              </w:rPr>
              <w:t xml:space="preserve"> 21</w:t>
            </w:r>
            <w:r w:rsidRPr="00E36FE6">
              <w:rPr>
                <w:rFonts w:ascii="Arial" w:hAnsi="Arial"/>
                <w:bCs/>
                <w:sz w:val="20"/>
                <w:lang w:val="en-GB"/>
              </w:rPr>
              <w:br/>
              <w:t>81249 Munich</w:t>
            </w:r>
            <w:r w:rsidRPr="00E36FE6">
              <w:rPr>
                <w:rFonts w:ascii="Arial" w:hAnsi="Arial"/>
                <w:bCs/>
                <w:sz w:val="20"/>
                <w:lang w:val="en-GB"/>
              </w:rPr>
              <w:br/>
              <w:t>Germany</w:t>
            </w:r>
          </w:p>
          <w:p w14:paraId="1901CDB8"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Phone: +49 89 500778-20</w:t>
            </w:r>
            <w:r w:rsidRPr="00E36FE6">
              <w:rPr>
                <w:rFonts w:ascii="Arial" w:hAnsi="Arial"/>
                <w:bCs/>
                <w:sz w:val="20"/>
                <w:lang w:val="en-GB"/>
              </w:rPr>
              <w:br/>
              <w:t xml:space="preserve">Telefax: +49 89 500778-77 </w:t>
            </w:r>
            <w:r w:rsidRPr="00E36FE6">
              <w:rPr>
                <w:rFonts w:ascii="Arial" w:hAnsi="Arial"/>
                <w:bCs/>
                <w:sz w:val="20"/>
                <w:lang w:val="en-GB"/>
              </w:rPr>
              <w:br/>
              <w:t xml:space="preserve">E-mail: </w:t>
            </w:r>
            <w:r w:rsidRPr="00E36FE6">
              <w:rPr>
                <w:rFonts w:ascii="Arial" w:hAnsi="Arial"/>
                <w:bCs/>
                <w:sz w:val="20"/>
                <w:lang w:val="en-GB"/>
              </w:rPr>
              <w:br/>
              <w:t>b.basilio@htcm.de</w:t>
            </w:r>
          </w:p>
          <w:p w14:paraId="753DC503"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 xml:space="preserve">www.htcm.de </w:t>
            </w:r>
          </w:p>
        </w:tc>
      </w:tr>
    </w:tbl>
    <w:p w14:paraId="0EA4BE1A" w14:textId="77777777" w:rsidR="00C82A27" w:rsidRPr="00E36FE6" w:rsidRDefault="00C82A27" w:rsidP="00C82A27">
      <w:pPr>
        <w:pStyle w:val="Textkrper"/>
        <w:spacing w:before="120" w:after="120" w:line="260" w:lineRule="exact"/>
        <w:rPr>
          <w:lang w:val="en-GB"/>
        </w:rPr>
      </w:pPr>
    </w:p>
    <w:p w14:paraId="611D975A"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CFFF0" w14:textId="77777777" w:rsidR="00B47213" w:rsidRDefault="00B47213">
      <w:r>
        <w:separator/>
      </w:r>
    </w:p>
  </w:endnote>
  <w:endnote w:type="continuationSeparator" w:id="0">
    <w:p w14:paraId="1A39D189"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D3A6A" w14:textId="70D2B345" w:rsidR="00AD41FF" w:rsidRPr="00DD321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DD321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A73ED">
      <w:rPr>
        <w:rFonts w:ascii="Arial" w:hAnsi="Arial" w:cs="Arial"/>
        <w:noProof/>
        <w:snapToGrid w:val="0"/>
        <w:sz w:val="16"/>
        <w:szCs w:val="16"/>
      </w:rPr>
      <w:t>WTH1PI876_en.docx</w:t>
    </w:r>
    <w:r w:rsidRPr="00A74816">
      <w:rPr>
        <w:rFonts w:ascii="Arial" w:hAnsi="Arial" w:cs="Arial"/>
        <w:snapToGrid w:val="0"/>
        <w:sz w:val="16"/>
        <w:szCs w:val="16"/>
      </w:rPr>
      <w:fldChar w:fldCharType="end"/>
    </w:r>
    <w:r w:rsidRPr="00DD321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4278" w14:textId="77777777" w:rsidR="00B47213" w:rsidRDefault="00B47213">
      <w:r>
        <w:separator/>
      </w:r>
    </w:p>
  </w:footnote>
  <w:footnote w:type="continuationSeparator" w:id="0">
    <w:p w14:paraId="1F5211BC"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D61E5" w14:textId="77777777" w:rsidR="00AD41FF" w:rsidRDefault="001A73ED" w:rsidP="00F55A20">
    <w:pPr>
      <w:pStyle w:val="Kopfzeile"/>
      <w:tabs>
        <w:tab w:val="clear" w:pos="9072"/>
        <w:tab w:val="right" w:pos="9498"/>
      </w:tabs>
    </w:pPr>
    <w:r>
      <w:rPr>
        <w:noProof/>
      </w:rPr>
      <w:pict w14:anchorId="029B7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20412D6D">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A09B0"/>
    <w:rsid w:val="000A486B"/>
    <w:rsid w:val="000B28AB"/>
    <w:rsid w:val="000B4E60"/>
    <w:rsid w:val="000B56A3"/>
    <w:rsid w:val="000B59CE"/>
    <w:rsid w:val="000B6091"/>
    <w:rsid w:val="000C4E08"/>
    <w:rsid w:val="000D2D65"/>
    <w:rsid w:val="000D40B1"/>
    <w:rsid w:val="000E51BA"/>
    <w:rsid w:val="000E5647"/>
    <w:rsid w:val="000E61B4"/>
    <w:rsid w:val="000E6F27"/>
    <w:rsid w:val="000F4BBA"/>
    <w:rsid w:val="00100528"/>
    <w:rsid w:val="00101B6C"/>
    <w:rsid w:val="001138B8"/>
    <w:rsid w:val="00117E5E"/>
    <w:rsid w:val="001255F4"/>
    <w:rsid w:val="001273C4"/>
    <w:rsid w:val="001274FC"/>
    <w:rsid w:val="00131977"/>
    <w:rsid w:val="0013200B"/>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A73ED"/>
    <w:rsid w:val="001B0162"/>
    <w:rsid w:val="001B2FCE"/>
    <w:rsid w:val="001B3841"/>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49A"/>
    <w:rsid w:val="00332778"/>
    <w:rsid w:val="00340FD1"/>
    <w:rsid w:val="0034504C"/>
    <w:rsid w:val="00347536"/>
    <w:rsid w:val="00355E1C"/>
    <w:rsid w:val="003569D2"/>
    <w:rsid w:val="00356C16"/>
    <w:rsid w:val="00363DAB"/>
    <w:rsid w:val="003668D1"/>
    <w:rsid w:val="0037012B"/>
    <w:rsid w:val="00372533"/>
    <w:rsid w:val="00376468"/>
    <w:rsid w:val="003814F9"/>
    <w:rsid w:val="003822CF"/>
    <w:rsid w:val="00384175"/>
    <w:rsid w:val="003931C1"/>
    <w:rsid w:val="003A0D86"/>
    <w:rsid w:val="003A78AD"/>
    <w:rsid w:val="003B169D"/>
    <w:rsid w:val="003B1978"/>
    <w:rsid w:val="003B2106"/>
    <w:rsid w:val="003B3E7A"/>
    <w:rsid w:val="003B5455"/>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70FBA"/>
    <w:rsid w:val="004765D4"/>
    <w:rsid w:val="00483C3D"/>
    <w:rsid w:val="00493757"/>
    <w:rsid w:val="0049593E"/>
    <w:rsid w:val="004A1CE8"/>
    <w:rsid w:val="004A4093"/>
    <w:rsid w:val="004B2DAD"/>
    <w:rsid w:val="004B3468"/>
    <w:rsid w:val="004B4EB2"/>
    <w:rsid w:val="004B5422"/>
    <w:rsid w:val="004B5E02"/>
    <w:rsid w:val="004C228B"/>
    <w:rsid w:val="004C2963"/>
    <w:rsid w:val="004C39E9"/>
    <w:rsid w:val="004C4379"/>
    <w:rsid w:val="004D4F70"/>
    <w:rsid w:val="004D751C"/>
    <w:rsid w:val="004D78E8"/>
    <w:rsid w:val="004E2EF3"/>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0579"/>
    <w:rsid w:val="005646E6"/>
    <w:rsid w:val="00565B1C"/>
    <w:rsid w:val="00571E32"/>
    <w:rsid w:val="005758B7"/>
    <w:rsid w:val="00581536"/>
    <w:rsid w:val="00587F00"/>
    <w:rsid w:val="0059367F"/>
    <w:rsid w:val="005A0D7D"/>
    <w:rsid w:val="005A52D5"/>
    <w:rsid w:val="005A696A"/>
    <w:rsid w:val="005B55CD"/>
    <w:rsid w:val="005C06DF"/>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536A"/>
    <w:rsid w:val="00656ACE"/>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60B15"/>
    <w:rsid w:val="00760F61"/>
    <w:rsid w:val="0076179A"/>
    <w:rsid w:val="00764EC4"/>
    <w:rsid w:val="00764F94"/>
    <w:rsid w:val="007708B8"/>
    <w:rsid w:val="00771DF4"/>
    <w:rsid w:val="00777EB9"/>
    <w:rsid w:val="00783465"/>
    <w:rsid w:val="0078503A"/>
    <w:rsid w:val="00790FEC"/>
    <w:rsid w:val="00797C03"/>
    <w:rsid w:val="007A4345"/>
    <w:rsid w:val="007C42E6"/>
    <w:rsid w:val="007C79D2"/>
    <w:rsid w:val="007D3EBB"/>
    <w:rsid w:val="007D400B"/>
    <w:rsid w:val="007E041F"/>
    <w:rsid w:val="007E2212"/>
    <w:rsid w:val="007E2CA5"/>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D1842"/>
    <w:rsid w:val="00DD18C5"/>
    <w:rsid w:val="00DD261B"/>
    <w:rsid w:val="00DD321D"/>
    <w:rsid w:val="00DD39BA"/>
    <w:rsid w:val="00DD5276"/>
    <w:rsid w:val="00DE35CA"/>
    <w:rsid w:val="00DE632D"/>
    <w:rsid w:val="00DE7025"/>
    <w:rsid w:val="00DF083B"/>
    <w:rsid w:val="00DF3657"/>
    <w:rsid w:val="00DF4A9A"/>
    <w:rsid w:val="00DF7649"/>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86699"/>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81AFE4B"/>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cm.de/kk/wuerth/?lang=en"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hyperlink" Target="http://www.iqdfrequencyproduct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4235</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4759</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10</cp:revision>
  <cp:lastPrinted>2016-02-04T10:10:00Z</cp:lastPrinted>
  <dcterms:created xsi:type="dcterms:W3CDTF">2020-10-23T12:26:00Z</dcterms:created>
  <dcterms:modified xsi:type="dcterms:W3CDTF">2020-10-26T16:12:00Z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