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D2338" w14:textId="77777777" w:rsidR="00045045" w:rsidRDefault="00B026EB">
      <w:pPr>
        <w:pStyle w:val="berschrift1"/>
        <w:spacing w:before="720" w:after="720" w:line="260" w:lineRule="exact"/>
        <w:rPr>
          <w:sz w:val="20"/>
        </w:rPr>
      </w:pPr>
      <w:r>
        <w:rPr>
          <w:sz w:val="20"/>
        </w:rPr>
        <w:t>COMUNICADO DE PRENSA</w:t>
      </w:r>
    </w:p>
    <w:p w14:paraId="155CE8BF" w14:textId="77777777" w:rsidR="00045045" w:rsidRDefault="00B026EB">
      <w:pPr>
        <w:rPr>
          <w:rFonts w:ascii="Arial" w:hAnsi="Arial" w:cs="Arial"/>
          <w:b/>
          <w:bCs/>
        </w:rPr>
      </w:pPr>
      <w:r>
        <w:rPr>
          <w:rFonts w:ascii="Arial" w:hAnsi="Arial"/>
          <w:b/>
          <w:bCs/>
        </w:rPr>
        <w:t xml:space="preserve">Würth Elektronik ante la </w:t>
      </w:r>
      <w:r>
        <w:rPr>
          <w:rFonts w:ascii="Arial" w:hAnsi="Arial"/>
          <w:b/>
          <w:bCs/>
          <w:color w:val="000000"/>
        </w:rPr>
        <w:t>Semana Europea de la Reducción de Residuos</w:t>
      </w:r>
    </w:p>
    <w:p w14:paraId="2859B337" w14:textId="77777777" w:rsidR="00045045" w:rsidRDefault="00B026EB">
      <w:pPr>
        <w:pStyle w:val="Kopfzeile"/>
        <w:tabs>
          <w:tab w:val="clear" w:pos="4536"/>
          <w:tab w:val="clear" w:pos="9072"/>
        </w:tabs>
        <w:spacing w:before="360" w:after="360"/>
        <w:rPr>
          <w:rFonts w:ascii="Arial" w:hAnsi="Arial" w:cs="Arial"/>
          <w:b/>
          <w:bCs/>
          <w:sz w:val="36"/>
        </w:rPr>
      </w:pPr>
      <w:r>
        <w:rPr>
          <w:rFonts w:ascii="Arial" w:hAnsi="Arial"/>
          <w:b/>
          <w:bCs/>
          <w:color w:val="000000"/>
          <w:sz w:val="36"/>
        </w:rPr>
        <w:t>Cambio a embalajes más sostenibles</w:t>
      </w:r>
    </w:p>
    <w:p w14:paraId="143D17EE" w14:textId="23173600" w:rsidR="00045045" w:rsidRDefault="00B026EB">
      <w:pPr>
        <w:pStyle w:val="Textkrper"/>
        <w:spacing w:before="120" w:after="120" w:line="260" w:lineRule="exact"/>
        <w:jc w:val="both"/>
        <w:rPr>
          <w:rFonts w:ascii="Arial" w:hAnsi="Arial"/>
          <w:color w:val="000000"/>
        </w:rPr>
      </w:pPr>
      <w:r>
        <w:rPr>
          <w:rFonts w:ascii="Arial" w:hAnsi="Arial"/>
          <w:color w:val="000000"/>
        </w:rPr>
        <w:t xml:space="preserve">Waldenburg (Alemania), 26 de noviembre de 2020 – El departamento de logística de uno de los mayores fabricantes europeos de componentes electrónicos y electromecánicos ha declarado la guerra a los residuos de embalajes. Würth Elektronik está poniendo a prueba todos los procesos relacionados con el embalaje de sus productos. Los objetivos que se han marcado son la reducción drástica de los plásticos y la sustitución a materiales más sostenibles. </w:t>
      </w:r>
    </w:p>
    <w:p w14:paraId="06CBBBDD" w14:textId="196EAD89" w:rsidR="00045045" w:rsidRDefault="00B026EB">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Muchas medidas destinadas a la reducción de desechos ya se han aplicado o están en fase de implementación. En la logística de Würth Elektronik, por ejemplo, solamente se emplea material de relleno a base de papel reciclado y su consumo se minimiza mediante elementos de sujeción y cartones de separación. Se utilizan sobres acolchados sin plástico, cinta adhesiva de papel cuando es necesario y las cajas de cartón con tapas permiten ahorrar cinta adhesiva. Las bolsas de plástico se sustituyen en gran medida por bolsas de papel pergamino, por ejemplo para los portadocumentos de expedición en el exterior de las cajas. </w:t>
      </w:r>
    </w:p>
    <w:p w14:paraId="50F2BBD1" w14:textId="70928E58" w:rsidR="00045045" w:rsidRDefault="00B026EB">
      <w:pPr>
        <w:pStyle w:val="Textkrper"/>
        <w:spacing w:before="120" w:after="120" w:line="260" w:lineRule="exact"/>
        <w:jc w:val="both"/>
        <w:rPr>
          <w:rFonts w:ascii="Arial" w:hAnsi="Arial"/>
          <w:b w:val="0"/>
          <w:bCs w:val="0"/>
        </w:rPr>
      </w:pPr>
      <w:r>
        <w:rPr>
          <w:rFonts w:ascii="Arial" w:hAnsi="Arial"/>
          <w:b w:val="0"/>
          <w:bCs w:val="0"/>
          <w:color w:val="000000"/>
        </w:rPr>
        <w:t xml:space="preserve">Con motivo de la </w:t>
      </w:r>
      <w:hyperlink r:id="rId8" w:history="1">
        <w:r>
          <w:rPr>
            <w:rStyle w:val="Hyperlink"/>
            <w:rFonts w:ascii="Arial" w:hAnsi="Arial"/>
            <w:b w:val="0"/>
            <w:bCs w:val="0"/>
          </w:rPr>
          <w:t>Semana Europea de la Reducción de Residuos</w:t>
        </w:r>
      </w:hyperlink>
      <w:r>
        <w:rPr>
          <w:rFonts w:ascii="Arial" w:hAnsi="Arial"/>
          <w:b w:val="0"/>
          <w:bCs w:val="0"/>
          <w:color w:val="000000"/>
        </w:rPr>
        <w:t xml:space="preserve"> (21.-29.11.2020), Georgios Stamos, Jefe de Logística de Waldenburg, encargado de medioambiente en el departamento de logística de Würth Elektronik eiSos, afirma: «Según la Agencia Federal alemana de Medio Ambiente, el consumo de embalajes per cápita ha aumentado un 17,9% desde 2010. Más de la mitad se debe a la industria y el comercio. Por lo tanto, estamos analizando en detalle dónde podemos ser más sostenibles. Actualmente estamos evaluando </w:t>
      </w:r>
      <w:r>
        <w:rPr>
          <w:rFonts w:ascii="Arial" w:hAnsi="Arial"/>
          <w:b w:val="0"/>
          <w:bCs w:val="0"/>
        </w:rPr>
        <w:t xml:space="preserve">cajas de cartón, compuestas en hasta un 50 </w:t>
      </w:r>
      <w:r>
        <w:rPr>
          <w:rFonts w:ascii="Arial" w:hAnsi="Arial"/>
          <w:b w:val="0"/>
          <w:bCs w:val="0"/>
          <w:color w:val="000000"/>
        </w:rPr>
        <w:t>por ciento</w:t>
      </w:r>
      <w:r>
        <w:rPr>
          <w:rFonts w:ascii="Arial" w:hAnsi="Arial"/>
          <w:b w:val="0"/>
          <w:bCs w:val="0"/>
        </w:rPr>
        <w:t xml:space="preserve"> de hierba. </w:t>
      </w:r>
      <w:r>
        <w:rPr>
          <w:rFonts w:ascii="Arial" w:hAnsi="Arial"/>
          <w:b w:val="0"/>
          <w:bCs w:val="0"/>
          <w:color w:val="000000"/>
        </w:rPr>
        <w:t xml:space="preserve">En este contexto, nos enfrentamos a requisitos especiales: dar servicio a ingenieros de diseño ofreciendo </w:t>
      </w:r>
      <w:r>
        <w:rPr>
          <w:rFonts w:ascii="Arial" w:hAnsi="Arial"/>
          <w:b w:val="0"/>
          <w:color w:val="000000"/>
        </w:rPr>
        <w:t>muestras y kits de diseño de forma gratuita, por lo que nos vemos obligados a realizar muchos envíos pequeños rellenando las cajas.</w:t>
      </w:r>
      <w:r>
        <w:rPr>
          <w:rFonts w:ascii="Arial" w:hAnsi="Arial"/>
          <w:color w:val="000000"/>
        </w:rPr>
        <w:t xml:space="preserve"> </w:t>
      </w:r>
      <w:r>
        <w:rPr>
          <w:rFonts w:ascii="Arial" w:hAnsi="Arial"/>
          <w:b w:val="0"/>
          <w:color w:val="000000"/>
        </w:rPr>
        <w:t xml:space="preserve">Este servicio debe mantenerse, por supuesto, pero debe llevarse a cabo de manera más sostenible de cara al futuro. Aquí y en otros lugares, la protección </w:t>
      </w:r>
      <w:r>
        <w:rPr>
          <w:rFonts w:ascii="Arial" w:hAnsi="Arial"/>
          <w:b w:val="0"/>
          <w:bCs w:val="0"/>
        </w:rPr>
        <w:t xml:space="preserve">de nuestro medioambiente requiere un gran número de medidas coordinadas, que también acarrean costes para la empresa. Sin embargo, la reducción de </w:t>
      </w:r>
      <w:r>
        <w:rPr>
          <w:rFonts w:ascii="Arial" w:hAnsi="Arial"/>
          <w:b w:val="0"/>
          <w:bCs w:val="0"/>
          <w:color w:val="000000"/>
        </w:rPr>
        <w:t>residuos generados por los embalajes es una responsabilidad que nosotros aceptamos con gran compromiso tanto personalmente como a nivel de empresa».</w:t>
      </w:r>
    </w:p>
    <w:p w14:paraId="0B1C130D" w14:textId="0E64172E" w:rsidR="00B026EB" w:rsidRDefault="00B026EB">
      <w:pPr>
        <w:rPr>
          <w:rFonts w:ascii="Arial" w:hAnsi="Arial" w:cs="Arial"/>
          <w:sz w:val="20"/>
          <w:szCs w:val="20"/>
        </w:rPr>
      </w:pPr>
      <w:r>
        <w:rPr>
          <w:rFonts w:ascii="Arial" w:hAnsi="Arial"/>
          <w:b/>
          <w:bCs/>
        </w:rPr>
        <w:br w:type="page"/>
      </w:r>
    </w:p>
    <w:p w14:paraId="30D9E746" w14:textId="77777777" w:rsidR="00045045" w:rsidRDefault="00045045">
      <w:pPr>
        <w:pStyle w:val="Textkrper"/>
        <w:spacing w:before="120" w:after="120" w:line="260" w:lineRule="exact"/>
        <w:jc w:val="both"/>
        <w:rPr>
          <w:rFonts w:ascii="Arial" w:hAnsi="Arial"/>
          <w:b w:val="0"/>
          <w:bCs w:val="0"/>
        </w:rPr>
      </w:pPr>
    </w:p>
    <w:p w14:paraId="6456906A" w14:textId="77777777" w:rsidR="00B026EB" w:rsidRPr="001E1BD8" w:rsidRDefault="00B026EB" w:rsidP="00B026EB">
      <w:pPr>
        <w:pStyle w:val="PITextkrper"/>
        <w:pBdr>
          <w:top w:val="single" w:sz="4" w:space="1" w:color="auto"/>
        </w:pBdr>
        <w:spacing w:before="240"/>
        <w:rPr>
          <w:b/>
          <w:sz w:val="18"/>
          <w:szCs w:val="18"/>
        </w:rPr>
      </w:pPr>
    </w:p>
    <w:p w14:paraId="67EF2479" w14:textId="77777777" w:rsidR="00B026EB" w:rsidRPr="001E1BD8" w:rsidRDefault="00B026EB" w:rsidP="00B026EB">
      <w:pPr>
        <w:spacing w:after="120" w:line="280" w:lineRule="exact"/>
        <w:rPr>
          <w:rFonts w:ascii="Arial" w:hAnsi="Arial" w:cs="Arial"/>
          <w:b/>
          <w:bCs/>
          <w:sz w:val="18"/>
          <w:szCs w:val="18"/>
        </w:rPr>
      </w:pPr>
      <w:r w:rsidRPr="001E1BD8">
        <w:rPr>
          <w:rFonts w:ascii="Arial" w:hAnsi="Arial"/>
          <w:b/>
          <w:sz w:val="18"/>
        </w:rPr>
        <w:t>Imágenes disponibles</w:t>
      </w:r>
    </w:p>
    <w:p w14:paraId="5C571A5C" w14:textId="77777777" w:rsidR="00B026EB" w:rsidRPr="001E1BD8" w:rsidRDefault="00B026EB" w:rsidP="00B026EB">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260"/>
      </w:tblGrid>
      <w:tr w:rsidR="00B026EB" w14:paraId="59DBC05B" w14:textId="77777777" w:rsidTr="00BA2A4C">
        <w:trPr>
          <w:trHeight w:val="1701"/>
        </w:trPr>
        <w:tc>
          <w:tcPr>
            <w:tcW w:w="3861" w:type="dxa"/>
          </w:tcPr>
          <w:p w14:paraId="617FABFA" w14:textId="77777777" w:rsidR="00B026EB" w:rsidRDefault="00B026EB" w:rsidP="00BA2A4C">
            <w:pPr>
              <w:pStyle w:val="txt"/>
              <w:rPr>
                <w:b/>
                <w:bCs/>
                <w:sz w:val="18"/>
              </w:rPr>
            </w:pPr>
            <w:r>
              <w:rPr>
                <w:b/>
              </w:rPr>
              <w:br/>
            </w:r>
            <w:r>
              <w:rPr>
                <w:noProof/>
              </w:rPr>
              <w:drawing>
                <wp:inline distT="0" distB="0" distL="0" distR="0" wp14:anchorId="6CDEF0F5" wp14:editId="3FCED1DA">
                  <wp:extent cx="2351922" cy="129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351922" cy="1296000"/>
                          </a:xfrm>
                          <a:prstGeom prst="rect">
                            <a:avLst/>
                          </a:prstGeom>
                          <a:noFill/>
                          <a:ln>
                            <a:noFill/>
                          </a:ln>
                        </pic:spPr>
                      </pic:pic>
                    </a:graphicData>
                  </a:graphic>
                </wp:inline>
              </w:drawing>
            </w:r>
            <w:r>
              <w:rPr>
                <w:b/>
                <w:bCs/>
                <w:sz w:val="18"/>
              </w:rPr>
              <w:br/>
            </w:r>
            <w:r>
              <w:rPr>
                <w:bCs/>
                <w:sz w:val="16"/>
                <w:szCs w:val="16"/>
              </w:rPr>
              <w:t xml:space="preserve">Fuente de la imagen: Würth Elektronik </w:t>
            </w:r>
          </w:p>
          <w:p w14:paraId="79F570DB" w14:textId="77777777" w:rsidR="00B026EB" w:rsidRDefault="00B026EB" w:rsidP="00BA2A4C">
            <w:pPr>
              <w:autoSpaceDE w:val="0"/>
              <w:autoSpaceDN w:val="0"/>
              <w:adjustRightInd w:val="0"/>
              <w:rPr>
                <w:rFonts w:ascii="Arial" w:hAnsi="Arial" w:cs="Arial"/>
                <w:b/>
                <w:bCs/>
                <w:sz w:val="18"/>
                <w:szCs w:val="18"/>
              </w:rPr>
            </w:pPr>
            <w:r w:rsidRPr="002B670A">
              <w:rPr>
                <w:rFonts w:ascii="Arial" w:hAnsi="Arial" w:cs="Arial"/>
                <w:b/>
                <w:sz w:val="18"/>
                <w:szCs w:val="18"/>
              </w:rPr>
              <w:t>El Centro Tecnológico Würth Elektronik eiSos en Waldenburg.</w:t>
            </w:r>
          </w:p>
        </w:tc>
        <w:tc>
          <w:tcPr>
            <w:tcW w:w="3260" w:type="dxa"/>
          </w:tcPr>
          <w:p w14:paraId="57F775FF" w14:textId="77777777" w:rsidR="00B026EB" w:rsidRDefault="00B026EB" w:rsidP="00BA2A4C">
            <w:pPr>
              <w:pStyle w:val="txt"/>
              <w:rPr>
                <w:b/>
                <w:bCs/>
                <w:sz w:val="18"/>
              </w:rPr>
            </w:pPr>
            <w:r>
              <w:rPr>
                <w:b/>
                <w:bCs/>
                <w:sz w:val="18"/>
              </w:rPr>
              <w:br/>
            </w:r>
            <w:r>
              <w:rPr>
                <w:noProof/>
              </w:rPr>
              <w:drawing>
                <wp:inline distT="0" distB="0" distL="0" distR="0" wp14:anchorId="7C5572EE" wp14:editId="75271363">
                  <wp:extent cx="1943712" cy="1296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943712" cy="1296000"/>
                          </a:xfrm>
                          <a:prstGeom prst="rect">
                            <a:avLst/>
                          </a:prstGeom>
                          <a:noFill/>
                          <a:ln>
                            <a:noFill/>
                          </a:ln>
                        </pic:spPr>
                      </pic:pic>
                    </a:graphicData>
                  </a:graphic>
                </wp:inline>
              </w:drawing>
            </w:r>
            <w:r>
              <w:rPr>
                <w:b/>
                <w:bCs/>
                <w:sz w:val="18"/>
              </w:rPr>
              <w:br/>
            </w:r>
            <w:r>
              <w:rPr>
                <w:bCs/>
                <w:sz w:val="16"/>
                <w:szCs w:val="16"/>
              </w:rPr>
              <w:t xml:space="preserve">Fuente de la imagen: Würth Elektronik </w:t>
            </w:r>
          </w:p>
          <w:p w14:paraId="4B769BF7" w14:textId="77777777" w:rsidR="00B026EB" w:rsidRPr="00AE449A" w:rsidRDefault="00B026EB" w:rsidP="00BA2A4C">
            <w:pPr>
              <w:autoSpaceDE w:val="0"/>
              <w:autoSpaceDN w:val="0"/>
              <w:adjustRightInd w:val="0"/>
              <w:rPr>
                <w:rFonts w:ascii="Arial" w:hAnsi="Arial" w:cs="Arial"/>
                <w:b/>
                <w:sz w:val="18"/>
                <w:szCs w:val="18"/>
              </w:rPr>
            </w:pPr>
            <w:r w:rsidRPr="00AE449A">
              <w:rPr>
                <w:rFonts w:ascii="Arial" w:hAnsi="Arial" w:cs="Arial"/>
                <w:b/>
                <w:sz w:val="18"/>
                <w:szCs w:val="18"/>
              </w:rPr>
              <w:t xml:space="preserve">Reducción drástica de los plásticos y el cambio a materiales más sostenibles en Würth Elektronik. </w:t>
            </w:r>
          </w:p>
          <w:p w14:paraId="204A34E4" w14:textId="77777777" w:rsidR="00B026EB" w:rsidRDefault="00B026EB" w:rsidP="00BA2A4C">
            <w:pPr>
              <w:autoSpaceDE w:val="0"/>
              <w:autoSpaceDN w:val="0"/>
              <w:adjustRightInd w:val="0"/>
              <w:rPr>
                <w:b/>
              </w:rPr>
            </w:pPr>
          </w:p>
        </w:tc>
      </w:tr>
    </w:tbl>
    <w:p w14:paraId="1AE9FFCE" w14:textId="1E074726" w:rsidR="00B026EB" w:rsidRDefault="00B026EB">
      <w:pPr>
        <w:pStyle w:val="Textkrper"/>
        <w:spacing w:before="120" w:after="120" w:line="260" w:lineRule="exact"/>
        <w:jc w:val="both"/>
        <w:rPr>
          <w:rFonts w:ascii="Arial" w:hAnsi="Arial"/>
          <w:b w:val="0"/>
          <w:bCs w:val="0"/>
        </w:rPr>
      </w:pPr>
    </w:p>
    <w:p w14:paraId="17FFEAAB" w14:textId="77777777" w:rsidR="00B026EB" w:rsidRPr="001E1BD8" w:rsidRDefault="00B026EB" w:rsidP="00B026EB">
      <w:pPr>
        <w:pStyle w:val="Textkrper"/>
        <w:spacing w:before="120" w:after="120" w:line="260" w:lineRule="exact"/>
        <w:jc w:val="both"/>
        <w:rPr>
          <w:rFonts w:ascii="Arial" w:hAnsi="Arial"/>
          <w:b w:val="0"/>
          <w:bCs w:val="0"/>
        </w:rPr>
      </w:pPr>
    </w:p>
    <w:p w14:paraId="4FDA566C" w14:textId="77777777" w:rsidR="00B026EB" w:rsidRPr="001E1BD8" w:rsidRDefault="00B026EB" w:rsidP="00B026EB">
      <w:pPr>
        <w:pStyle w:val="PITextkrper"/>
        <w:pBdr>
          <w:top w:val="single" w:sz="4" w:space="1" w:color="auto"/>
        </w:pBdr>
        <w:spacing w:before="240"/>
        <w:rPr>
          <w:b/>
          <w:sz w:val="18"/>
          <w:szCs w:val="18"/>
        </w:rPr>
      </w:pPr>
    </w:p>
    <w:p w14:paraId="06323ED6" w14:textId="77777777" w:rsidR="00B026EB" w:rsidRPr="001E1BD8" w:rsidRDefault="00B026EB" w:rsidP="00B026E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50A143CD" w14:textId="77777777" w:rsidR="00B026EB" w:rsidRPr="001E1BD8" w:rsidRDefault="00B026EB" w:rsidP="00B026EB">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55B2E1D1" w14:textId="77777777" w:rsidR="00B026EB" w:rsidRPr="001E1BD8" w:rsidRDefault="00B026EB" w:rsidP="00B026EB">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4A8E00AB" w14:textId="77777777" w:rsidR="00B026EB" w:rsidRPr="001E1BD8" w:rsidRDefault="00B026EB" w:rsidP="00B026EB">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44BC6F9F" w14:textId="77777777" w:rsidR="00B026EB" w:rsidRPr="001E1BD8" w:rsidRDefault="00B026EB" w:rsidP="00B026EB">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0C12F5E4" w14:textId="77777777" w:rsidR="00B026EB" w:rsidRPr="001E1BD8" w:rsidRDefault="00B026EB" w:rsidP="00B026EB">
      <w:pPr>
        <w:pStyle w:val="Textkrper"/>
        <w:spacing w:before="120" w:after="120" w:line="276" w:lineRule="auto"/>
        <w:jc w:val="both"/>
        <w:rPr>
          <w:rFonts w:ascii="Arial" w:hAnsi="Arial"/>
          <w:b w:val="0"/>
        </w:rPr>
      </w:pPr>
      <w:r w:rsidRPr="001E1BD8">
        <w:rPr>
          <w:rFonts w:ascii="Arial" w:hAnsi="Arial"/>
          <w:b w:val="0"/>
        </w:rPr>
        <w:lastRenderedPageBreak/>
        <w:t>Würth Elektronik forma parte del Grupo Würth, líder del mercado mundial de la tecnología de montaje y fijación. La empresa emplea a 7300 trabajadores y generó una facturación de 822 millones de euros en 2019.</w:t>
      </w:r>
    </w:p>
    <w:p w14:paraId="4E6FD81C" w14:textId="77777777" w:rsidR="00B026EB" w:rsidRPr="001E1BD8" w:rsidRDefault="00B026EB" w:rsidP="00B026EB">
      <w:pPr>
        <w:pStyle w:val="Textkrper"/>
        <w:spacing w:before="120" w:after="120" w:line="276" w:lineRule="auto"/>
        <w:rPr>
          <w:rFonts w:ascii="Arial" w:hAnsi="Arial"/>
          <w:b w:val="0"/>
        </w:rPr>
      </w:pPr>
      <w:r w:rsidRPr="001E1BD8">
        <w:rPr>
          <w:rFonts w:ascii="Arial" w:hAnsi="Arial"/>
          <w:b w:val="0"/>
        </w:rPr>
        <w:t>Würth Elektronik: more than you expect!</w:t>
      </w:r>
    </w:p>
    <w:p w14:paraId="33C2916D" w14:textId="77777777" w:rsidR="00B026EB" w:rsidRPr="001E1BD8" w:rsidRDefault="00B026EB" w:rsidP="00B026EB">
      <w:pPr>
        <w:pStyle w:val="Textkrper"/>
        <w:spacing w:before="120" w:after="120" w:line="276" w:lineRule="auto"/>
        <w:rPr>
          <w:rFonts w:ascii="Arial" w:hAnsi="Arial"/>
        </w:rPr>
      </w:pPr>
      <w:r w:rsidRPr="001E1BD8">
        <w:rPr>
          <w:rFonts w:ascii="Arial" w:hAnsi="Arial"/>
        </w:rPr>
        <w:t>Más información en www.we-online.com</w:t>
      </w:r>
    </w:p>
    <w:p w14:paraId="4A51C19D" w14:textId="77777777" w:rsidR="00B026EB" w:rsidRPr="001E1BD8" w:rsidRDefault="00B026EB" w:rsidP="00B026E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026EB" w:rsidRPr="001E1BD8" w14:paraId="2A69852B" w14:textId="77777777" w:rsidTr="00BA2A4C">
        <w:tc>
          <w:tcPr>
            <w:tcW w:w="3902" w:type="dxa"/>
            <w:hideMark/>
          </w:tcPr>
          <w:p w14:paraId="3D7D74A9" w14:textId="77777777" w:rsidR="00B026EB" w:rsidRPr="001E1BD8" w:rsidRDefault="00B026EB" w:rsidP="00BA2A4C">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0F13BF5" w14:textId="77777777" w:rsidR="00B026EB" w:rsidRPr="001E1BD8" w:rsidRDefault="00B026EB" w:rsidP="00BA2A4C">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195E133" w14:textId="77777777" w:rsidR="00B026EB" w:rsidRPr="001E1BD8" w:rsidRDefault="00B026EB" w:rsidP="00BA2A4C">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DED2809" w14:textId="77777777" w:rsidR="00B026EB" w:rsidRPr="001E1BD8" w:rsidRDefault="00B026EB" w:rsidP="00BA2A4C">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4E25B830" w14:textId="77777777" w:rsidR="00B026EB" w:rsidRPr="001E1BD8" w:rsidRDefault="00B026EB" w:rsidP="00BA2A4C">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817D7E4" w14:textId="77777777" w:rsidR="00B026EB" w:rsidRPr="001E1BD8" w:rsidRDefault="00B026EB" w:rsidP="00BA2A4C">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5C2001F" w14:textId="77777777" w:rsidR="00B026EB" w:rsidRPr="001E1BD8" w:rsidRDefault="00B026EB" w:rsidP="00BA2A4C">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E8B8B3D" w14:textId="77777777" w:rsidR="00B026EB" w:rsidRPr="001E1BD8" w:rsidRDefault="00B026EB" w:rsidP="00BA2A4C">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D268C94" w14:textId="77777777" w:rsidR="00B026EB" w:rsidRPr="001E1BD8" w:rsidRDefault="00B026EB" w:rsidP="00B026EB">
      <w:pPr>
        <w:pStyle w:val="Textkrper"/>
        <w:spacing w:before="120" w:after="120" w:line="276" w:lineRule="auto"/>
      </w:pPr>
    </w:p>
    <w:p w14:paraId="3AEBC7F5" w14:textId="77777777" w:rsidR="00B026EB" w:rsidRPr="001E1BD8" w:rsidRDefault="00B026EB" w:rsidP="00B026EB">
      <w:pPr>
        <w:pStyle w:val="Textkrper"/>
        <w:spacing w:before="120" w:after="120" w:line="276" w:lineRule="auto"/>
      </w:pPr>
    </w:p>
    <w:p w14:paraId="184130F5" w14:textId="77777777" w:rsidR="00B026EB" w:rsidRDefault="00B026EB">
      <w:pPr>
        <w:pStyle w:val="Textkrper"/>
        <w:spacing w:before="120" w:after="120" w:line="260" w:lineRule="exact"/>
        <w:jc w:val="both"/>
        <w:rPr>
          <w:rFonts w:ascii="Arial" w:hAnsi="Arial"/>
          <w:b w:val="0"/>
          <w:bCs w:val="0"/>
        </w:rPr>
      </w:pPr>
    </w:p>
    <w:sectPr w:rsidR="00B026EB">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BC119" w14:textId="77777777" w:rsidR="00045045" w:rsidRDefault="00B026EB">
      <w:r>
        <w:separator/>
      </w:r>
    </w:p>
  </w:endnote>
  <w:endnote w:type="continuationSeparator" w:id="0">
    <w:p w14:paraId="02352847" w14:textId="77777777" w:rsidR="00045045" w:rsidRDefault="00B0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4135" w14:textId="29A01AE1" w:rsidR="00045045" w:rsidRDefault="00B026EB">
    <w:pPr>
      <w:pStyle w:val="Fuzeile"/>
      <w:tabs>
        <w:tab w:val="clear" w:pos="4536"/>
        <w:tab w:val="clear" w:pos="9072"/>
        <w:tab w:val="right" w:pos="7088"/>
      </w:tabs>
      <w:rPr>
        <w:rFonts w:ascii="Arial" w:hAnsi="Arial" w:cs="Arial"/>
        <w:noProof/>
        <w:snapToGrid w:val="0"/>
        <w:sz w:val="16"/>
        <w:szCs w:val="16"/>
      </w:rPr>
    </w:pPr>
    <w:r>
      <w:rPr>
        <w:rFonts w:ascii="Arial" w:hAnsi="Arial" w:cs="Arial"/>
        <w:noProof/>
        <w:snapToGrid w:val="0"/>
        <w:sz w:val="16"/>
        <w:szCs w:val="16"/>
      </w:rPr>
      <w:fldChar w:fldCharType="begin"/>
    </w:r>
    <w:r>
      <w:rPr>
        <w:rFonts w:ascii="Arial" w:hAnsi="Arial" w:cs="Arial"/>
        <w:noProof/>
        <w:snapToGrid w:val="0"/>
        <w:sz w:val="16"/>
        <w:szCs w:val="16"/>
      </w:rPr>
      <w:instrText xml:space="preserve"> FILENAME  \* MERGEFORMAT </w:instrText>
    </w:r>
    <w:r>
      <w:rPr>
        <w:rFonts w:ascii="Arial" w:hAnsi="Arial" w:cs="Arial"/>
        <w:noProof/>
        <w:snapToGrid w:val="0"/>
        <w:sz w:val="16"/>
        <w:szCs w:val="16"/>
      </w:rPr>
      <w:fldChar w:fldCharType="separate"/>
    </w:r>
    <w:r w:rsidR="003E70C6">
      <w:rPr>
        <w:rFonts w:ascii="Arial" w:hAnsi="Arial" w:cs="Arial"/>
        <w:noProof/>
        <w:snapToGrid w:val="0"/>
        <w:sz w:val="16"/>
        <w:szCs w:val="16"/>
      </w:rPr>
      <w:t>WTH1PI879_es.docx</w:t>
    </w:r>
    <w:r>
      <w:rPr>
        <w:rFonts w:ascii="Arial" w:hAnsi="Arial" w:cs="Arial"/>
        <w:noProof/>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39032" w14:textId="77777777" w:rsidR="00045045" w:rsidRDefault="00B026EB">
      <w:r>
        <w:separator/>
      </w:r>
    </w:p>
  </w:footnote>
  <w:footnote w:type="continuationSeparator" w:id="0">
    <w:p w14:paraId="6E7A9C8A" w14:textId="77777777" w:rsidR="00045045" w:rsidRDefault="00B0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4D19E" w14:textId="77777777" w:rsidR="00045045" w:rsidRDefault="00B026EB">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41D1CB77" wp14:editId="287777D0">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45"/>
    <w:rsid w:val="00045045"/>
    <w:rsid w:val="003E70C6"/>
    <w:rsid w:val="00B026E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0D08C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9556">
      <w:bodyDiv w:val="1"/>
      <w:marLeft w:val="0"/>
      <w:marRight w:val="0"/>
      <w:marTop w:val="0"/>
      <w:marBottom w:val="0"/>
      <w:divBdr>
        <w:top w:val="none" w:sz="0" w:space="0" w:color="auto"/>
        <w:left w:val="none" w:sz="0" w:space="0" w:color="auto"/>
        <w:bottom w:val="none" w:sz="0" w:space="0" w:color="auto"/>
        <w:right w:val="none" w:sz="0" w:space="0" w:color="auto"/>
      </w:divBdr>
    </w:div>
    <w:div w:id="10959475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991867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chederabfallvermeidun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0E76-715F-4CCE-812A-E6730899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4348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5069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9</cp:revision>
  <cp:lastPrinted>2017-06-23T08:32:00Z</cp:lastPrinted>
  <dcterms:created xsi:type="dcterms:W3CDTF">2020-11-18T14:57:00Z</dcterms:created>
  <dcterms:modified xsi:type="dcterms:W3CDTF">2020-11-26T07:58:00Z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