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42173" w14:textId="77777777" w:rsidR="00350899" w:rsidRDefault="00FA00BA">
      <w:pPr>
        <w:pStyle w:val="berschrift1"/>
        <w:spacing w:before="720" w:after="720" w:line="260" w:lineRule="exact"/>
        <w:rPr>
          <w:sz w:val="20"/>
        </w:rPr>
      </w:pPr>
      <w:r>
        <w:rPr>
          <w:sz w:val="20"/>
        </w:rPr>
        <w:t>COMMUNIQUÉ DE PRESSE</w:t>
      </w:r>
    </w:p>
    <w:p w14:paraId="78A3E6A1" w14:textId="77777777" w:rsidR="00350899" w:rsidRDefault="00FA00BA">
      <w:pPr>
        <w:pStyle w:val="Kopfzeile"/>
        <w:tabs>
          <w:tab w:val="clear" w:pos="4536"/>
          <w:tab w:val="clear" w:pos="9072"/>
        </w:tabs>
        <w:spacing w:before="360" w:after="360"/>
        <w:jc w:val="both"/>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 Conférence virtuelle « WE </w:t>
      </w:r>
      <w:proofErr w:type="spellStart"/>
      <w:r>
        <w:rPr>
          <w:rFonts w:ascii="Arial" w:hAnsi="Arial"/>
          <w:b/>
        </w:rPr>
        <w:t>meet</w:t>
      </w:r>
      <w:proofErr w:type="spellEnd"/>
      <w:r>
        <w:rPr>
          <w:rFonts w:ascii="Arial" w:hAnsi="Arial"/>
          <w:b/>
        </w:rPr>
        <w:t xml:space="preserve"> @ digital </w:t>
      </w:r>
      <w:proofErr w:type="spellStart"/>
      <w:r>
        <w:rPr>
          <w:rFonts w:ascii="Arial" w:hAnsi="Arial"/>
          <w:b/>
        </w:rPr>
        <w:t>days</w:t>
      </w:r>
      <w:proofErr w:type="spellEnd"/>
      <w:r>
        <w:rPr>
          <w:rFonts w:ascii="Arial" w:hAnsi="Arial"/>
          <w:b/>
        </w:rPr>
        <w:t> 2020 »</w:t>
      </w:r>
    </w:p>
    <w:p w14:paraId="42D3B4FC" w14:textId="77777777" w:rsidR="00350899" w:rsidRPr="00BB1CEF" w:rsidRDefault="00FA00BA">
      <w:pPr>
        <w:pStyle w:val="Kopfzeile"/>
        <w:tabs>
          <w:tab w:val="clear" w:pos="4536"/>
          <w:tab w:val="clear" w:pos="9072"/>
        </w:tabs>
        <w:spacing w:before="360" w:after="360"/>
        <w:jc w:val="both"/>
        <w:rPr>
          <w:rFonts w:ascii="Arial" w:hAnsi="Arial" w:cs="Arial"/>
          <w:b/>
          <w:bCs/>
          <w:color w:val="000000"/>
          <w:sz w:val="36"/>
        </w:rPr>
      </w:pPr>
      <w:r>
        <w:rPr>
          <w:rFonts w:ascii="Arial" w:hAnsi="Arial"/>
          <w:b/>
          <w:color w:val="000000"/>
          <w:sz w:val="36"/>
        </w:rPr>
        <w:t xml:space="preserve">Forum </w:t>
      </w:r>
      <w:r w:rsidRPr="00BB1CEF">
        <w:rPr>
          <w:rFonts w:ascii="Arial" w:hAnsi="Arial"/>
          <w:b/>
          <w:color w:val="000000"/>
          <w:sz w:val="36"/>
        </w:rPr>
        <w:t>d’experts virtuel</w:t>
      </w:r>
    </w:p>
    <w:p w14:paraId="4ED3032F" w14:textId="1731986C" w:rsidR="00350899" w:rsidRDefault="00FA00BA">
      <w:pPr>
        <w:pStyle w:val="Textkrper"/>
        <w:spacing w:before="120" w:after="120" w:line="276" w:lineRule="auto"/>
        <w:jc w:val="both"/>
        <w:rPr>
          <w:rFonts w:ascii="Arial" w:hAnsi="Arial"/>
          <w:b w:val="0"/>
          <w:bCs w:val="0"/>
          <w:color w:val="000000"/>
        </w:rPr>
      </w:pPr>
      <w:r w:rsidRPr="00BB1CEF">
        <w:rPr>
          <w:rFonts w:ascii="Arial" w:hAnsi="Arial"/>
          <w:color w:val="000000"/>
        </w:rPr>
        <w:t>Waldenburg (Allemagne), 19</w:t>
      </w:r>
      <w:r>
        <w:rPr>
          <w:rFonts w:ascii="Arial" w:hAnsi="Arial"/>
          <w:color w:val="000000"/>
        </w:rPr>
        <w:t xml:space="preserve"> novembre 2020 – Du 1</w:t>
      </w:r>
      <w:r>
        <w:rPr>
          <w:rFonts w:ascii="Arial" w:hAnsi="Arial"/>
          <w:color w:val="000000"/>
          <w:vertAlign w:val="superscript"/>
        </w:rPr>
        <w:t>er</w:t>
      </w:r>
      <w:r>
        <w:rPr>
          <w:rFonts w:ascii="Arial" w:hAnsi="Arial"/>
          <w:color w:val="000000"/>
        </w:rPr>
        <w:t xml:space="preserve"> au 3 décembre (de 8h00 à 18h00), Würth </w:t>
      </w:r>
      <w:proofErr w:type="spellStart"/>
      <w:r>
        <w:rPr>
          <w:rFonts w:ascii="Arial" w:hAnsi="Arial"/>
          <w:color w:val="000000"/>
        </w:rPr>
        <w:t>Elektronik</w:t>
      </w:r>
      <w:proofErr w:type="spellEnd"/>
      <w:r>
        <w:rPr>
          <w:rFonts w:ascii="Arial" w:hAnsi="Arial"/>
          <w:color w:val="000000"/>
        </w:rPr>
        <w:t xml:space="preserve"> organise la conférence virtuelle « WE </w:t>
      </w:r>
      <w:proofErr w:type="spellStart"/>
      <w:r>
        <w:rPr>
          <w:rFonts w:ascii="Arial" w:hAnsi="Arial"/>
          <w:color w:val="000000"/>
        </w:rPr>
        <w:t>meet</w:t>
      </w:r>
      <w:proofErr w:type="spellEnd"/>
      <w:r>
        <w:rPr>
          <w:rFonts w:ascii="Arial" w:hAnsi="Arial"/>
          <w:color w:val="000000"/>
        </w:rPr>
        <w:t xml:space="preserve"> @ digital </w:t>
      </w:r>
      <w:proofErr w:type="spellStart"/>
      <w:r>
        <w:rPr>
          <w:rFonts w:ascii="Arial" w:hAnsi="Arial"/>
          <w:color w:val="000000"/>
        </w:rPr>
        <w:t>days</w:t>
      </w:r>
      <w:proofErr w:type="spellEnd"/>
      <w:r>
        <w:rPr>
          <w:rFonts w:ascii="Arial" w:hAnsi="Arial"/>
          <w:color w:val="000000"/>
        </w:rPr>
        <w:t xml:space="preserve"> 2020 » avec un vaste programme de différentes présentations techniques. La conférence virtuelle propose des présentations techniques et technologiques sur les applications et l’assistance à la conception, le tout avec une partie interactive de questions-réponses. En outre, des experts du fabricant de composants présenteront en direct en anglais de nombreux nouveaux produits des divisions Composants passifs et électromécaniques, Modules de puissance et optoélectronique, Automotive, Produits de fréquence et Connectivité et capteurs sans fil. Les personnes intéressées peuvent trouver le programme et l’inscription gratuite au forum en ligne de trois jours à l’adresse </w:t>
      </w:r>
      <w:hyperlink r:id="rId8" w:history="1">
        <w:r w:rsidR="00AD74D1" w:rsidRPr="00BC66CC">
          <w:rPr>
            <w:rStyle w:val="Hyperlink"/>
            <w:rFonts w:ascii="Arial" w:hAnsi="Arial"/>
          </w:rPr>
          <w:t>www.we-online.com/digital-days</w:t>
        </w:r>
      </w:hyperlink>
      <w:r w:rsidR="00AD74D1">
        <w:rPr>
          <w:rFonts w:ascii="Arial" w:hAnsi="Arial"/>
          <w:color w:val="000000"/>
        </w:rPr>
        <w:t>.</w:t>
      </w:r>
      <w:r>
        <w:rPr>
          <w:rFonts w:ascii="Arial" w:hAnsi="Arial"/>
          <w:color w:val="000000"/>
        </w:rPr>
        <w:t xml:space="preserve"> Les sessions peuvent être suivies individuellement.</w:t>
      </w:r>
    </w:p>
    <w:p w14:paraId="102E0189" w14:textId="4B10E3B5" w:rsidR="00350899" w:rsidRDefault="00FA00BA">
      <w:pPr>
        <w:pStyle w:val="Textkrper"/>
        <w:spacing w:before="120" w:after="120" w:line="276" w:lineRule="auto"/>
        <w:jc w:val="both"/>
        <w:rPr>
          <w:rFonts w:ascii="Arial" w:hAnsi="Arial"/>
          <w:b w:val="0"/>
          <w:bCs w:val="0"/>
        </w:rPr>
      </w:pPr>
      <w:r>
        <w:rPr>
          <w:rFonts w:ascii="Arial" w:hAnsi="Arial"/>
          <w:b w:val="0"/>
        </w:rPr>
        <w:t xml:space="preserve">Le développement technologique des composants et des conceptions électroniques continue de progresser rapidement, même pendant la pandémie. Afin de tenir informés ses clients et les personnes intéressées, Würth </w:t>
      </w:r>
      <w:proofErr w:type="spellStart"/>
      <w:r>
        <w:rPr>
          <w:rFonts w:ascii="Arial" w:hAnsi="Arial"/>
          <w:b w:val="0"/>
        </w:rPr>
        <w:t>Elektronik</w:t>
      </w:r>
      <w:proofErr w:type="spellEnd"/>
      <w:r>
        <w:rPr>
          <w:rFonts w:ascii="Arial" w:hAnsi="Arial"/>
          <w:b w:val="0"/>
        </w:rPr>
        <w:t xml:space="preserve"> met activement en place de nouveaux canaux d’information et déplace les possibilités de contact habituelles des salons et événements vers le monde en ligne. En réponse aux annulations de salons importants liées au coronavirus, Würth </w:t>
      </w:r>
      <w:proofErr w:type="spellStart"/>
      <w:r>
        <w:rPr>
          <w:rFonts w:ascii="Arial" w:hAnsi="Arial"/>
          <w:b w:val="0"/>
        </w:rPr>
        <w:t>Elektronik</w:t>
      </w:r>
      <w:proofErr w:type="spellEnd"/>
      <w:r>
        <w:rPr>
          <w:rFonts w:ascii="Arial" w:hAnsi="Arial"/>
          <w:b w:val="0"/>
        </w:rPr>
        <w:t xml:space="preserve"> a également mis en place un stand virtuel sur son site web, qui fera également partie de la conférence.</w:t>
      </w:r>
    </w:p>
    <w:p w14:paraId="4FFDA7FB" w14:textId="61FC6F05" w:rsidR="00350899" w:rsidRDefault="00FA00BA">
      <w:pPr>
        <w:pStyle w:val="Textkrper"/>
        <w:spacing w:before="120" w:after="120" w:line="276" w:lineRule="auto"/>
        <w:jc w:val="both"/>
        <w:rPr>
          <w:rFonts w:ascii="Arial" w:hAnsi="Arial"/>
          <w:b w:val="0"/>
          <w:bCs w:val="0"/>
        </w:rPr>
      </w:pPr>
      <w:r>
        <w:rPr>
          <w:rFonts w:ascii="Arial" w:hAnsi="Arial"/>
          <w:b w:val="0"/>
        </w:rPr>
        <w:t xml:space="preserve">Pour « WE </w:t>
      </w:r>
      <w:proofErr w:type="spellStart"/>
      <w:r>
        <w:rPr>
          <w:rFonts w:ascii="Arial" w:hAnsi="Arial"/>
          <w:b w:val="0"/>
        </w:rPr>
        <w:t>meet</w:t>
      </w:r>
      <w:proofErr w:type="spellEnd"/>
      <w:r>
        <w:rPr>
          <w:rFonts w:ascii="Arial" w:hAnsi="Arial"/>
          <w:b w:val="0"/>
        </w:rPr>
        <w:t xml:space="preserve"> @ digital </w:t>
      </w:r>
      <w:proofErr w:type="spellStart"/>
      <w:r>
        <w:rPr>
          <w:rFonts w:ascii="Arial" w:hAnsi="Arial"/>
          <w:b w:val="0"/>
        </w:rPr>
        <w:t>days</w:t>
      </w:r>
      <w:proofErr w:type="spellEnd"/>
      <w:r>
        <w:rPr>
          <w:rFonts w:ascii="Arial" w:hAnsi="Arial"/>
          <w:b w:val="0"/>
        </w:rPr>
        <w:t xml:space="preserve"> 2020 », les développeurs et experts de Würth </w:t>
      </w:r>
      <w:proofErr w:type="spellStart"/>
      <w:r>
        <w:rPr>
          <w:rFonts w:ascii="Arial" w:hAnsi="Arial"/>
          <w:b w:val="0"/>
        </w:rPr>
        <w:t>Elektronik</w:t>
      </w:r>
      <w:proofErr w:type="spellEnd"/>
      <w:r>
        <w:rPr>
          <w:rFonts w:ascii="Arial" w:hAnsi="Arial"/>
          <w:b w:val="0"/>
        </w:rPr>
        <w:t xml:space="preserve"> couvriront un large éventail de sujets. Il y aura des conférences sur la simulation thermique et le calcul pour les modules de puissance dans REDEXPERT, sur les portées et les caractéristiques du câblage coaxial, sur le filtrage CEM dans l’électronique qualifiée Automotive ou sur les effets de conception de la réduction des quartz. Les sujets abordés seront les câbles Ethernet à paire unique et les nappes, mais aussi les ferrites pour câbles, de condensateurs, les circuits de commande de grille ou les connexions de cartes électromécaniques, les LED dans les applications horticoles ou le dépannage CEM. Lors des conférences individuelles du forum d’experts, les intervenants peuvent être contactés directement via les fonctions de chat afin de clarifier les questions et commentaires immédiatement dans le dialogue en ligne. Les experts seront également disponibles pour une consultation individuelle après l’événement. En outre, toutes les conférences sont disponibles sous forme d’enregistrements sur le site web. </w:t>
      </w:r>
    </w:p>
    <w:p w14:paraId="51221F66" w14:textId="0DC6E6F8" w:rsidR="00350899" w:rsidRDefault="00FA00BA">
      <w:pPr>
        <w:pStyle w:val="Textkrper"/>
        <w:spacing w:before="120" w:after="120" w:line="276" w:lineRule="auto"/>
        <w:jc w:val="both"/>
        <w:rPr>
          <w:rFonts w:ascii="Arial" w:hAnsi="Arial"/>
          <w:b w:val="0"/>
          <w:bCs w:val="0"/>
        </w:rPr>
      </w:pPr>
      <w:r>
        <w:rPr>
          <w:rFonts w:ascii="Arial" w:hAnsi="Arial"/>
          <w:b w:val="0"/>
        </w:rPr>
        <w:lastRenderedPageBreak/>
        <w:t xml:space="preserve">Les personnes intéressées peuvent consulter le vaste programme de conférences sur le site </w:t>
      </w:r>
      <w:hyperlink r:id="rId9" w:history="1">
        <w:r w:rsidR="007A795C">
          <w:rPr>
            <w:rStyle w:val="Hyperlink"/>
            <w:rFonts w:ascii="Arial" w:hAnsi="Arial"/>
            <w:b w:val="0"/>
            <w:bCs w:val="0"/>
          </w:rPr>
          <w:t>www.we-online.com/digital-days</w:t>
        </w:r>
      </w:hyperlink>
      <w:r>
        <w:rPr>
          <w:rFonts w:ascii="Arial" w:hAnsi="Arial"/>
          <w:b w:val="0"/>
        </w:rPr>
        <w:t xml:space="preserve"> et s’inscrire aux différents thèmes de l’événement en ligne « WE </w:t>
      </w:r>
      <w:proofErr w:type="spellStart"/>
      <w:r>
        <w:rPr>
          <w:rFonts w:ascii="Arial" w:hAnsi="Arial"/>
          <w:b w:val="0"/>
        </w:rPr>
        <w:t>meet</w:t>
      </w:r>
      <w:proofErr w:type="spellEnd"/>
      <w:r>
        <w:rPr>
          <w:rFonts w:ascii="Arial" w:hAnsi="Arial"/>
          <w:b w:val="0"/>
        </w:rPr>
        <w:t xml:space="preserve"> @ digital </w:t>
      </w:r>
      <w:proofErr w:type="spellStart"/>
      <w:r>
        <w:rPr>
          <w:rFonts w:ascii="Arial" w:hAnsi="Arial"/>
          <w:b w:val="0"/>
        </w:rPr>
        <w:t>days</w:t>
      </w:r>
      <w:proofErr w:type="spellEnd"/>
      <w:r>
        <w:rPr>
          <w:rFonts w:ascii="Arial" w:hAnsi="Arial"/>
          <w:b w:val="0"/>
        </w:rPr>
        <w:t> 2020 ».</w:t>
      </w:r>
    </w:p>
    <w:p w14:paraId="251B7661" w14:textId="77777777" w:rsidR="00350899" w:rsidRDefault="00350899">
      <w:pPr>
        <w:pStyle w:val="Textkrper"/>
        <w:spacing w:before="120" w:after="120" w:line="276" w:lineRule="auto"/>
        <w:jc w:val="both"/>
        <w:rPr>
          <w:rFonts w:ascii="Arial" w:hAnsi="Arial"/>
          <w:b w:val="0"/>
          <w:bCs w:val="0"/>
        </w:rPr>
      </w:pPr>
    </w:p>
    <w:p w14:paraId="5841E893" w14:textId="77777777" w:rsidR="00BB1CEF" w:rsidRPr="00591131" w:rsidRDefault="00BB1CEF" w:rsidP="00BB1CEF">
      <w:pPr>
        <w:pBdr>
          <w:bottom w:val="single" w:sz="6" w:space="1" w:color="auto"/>
        </w:pBdr>
        <w:spacing w:after="120" w:line="280" w:lineRule="exact"/>
        <w:jc w:val="both"/>
        <w:rPr>
          <w:rFonts w:ascii="Arial" w:hAnsi="Arial" w:cs="Arial"/>
          <w:sz w:val="20"/>
          <w:szCs w:val="20"/>
        </w:rPr>
      </w:pPr>
    </w:p>
    <w:p w14:paraId="73843BD2" w14:textId="77777777" w:rsidR="00BB1CEF" w:rsidRPr="00591131" w:rsidRDefault="00BB1CEF" w:rsidP="00BB1CEF">
      <w:pPr>
        <w:spacing w:after="120" w:line="280" w:lineRule="exact"/>
        <w:rPr>
          <w:rFonts w:ascii="Arial" w:hAnsi="Arial"/>
          <w:b/>
          <w:sz w:val="18"/>
        </w:rPr>
      </w:pPr>
    </w:p>
    <w:p w14:paraId="32F7E120" w14:textId="77777777" w:rsidR="00BB1CEF" w:rsidRPr="00591131" w:rsidRDefault="00BB1CEF" w:rsidP="00BB1CEF">
      <w:pPr>
        <w:spacing w:after="120" w:line="280" w:lineRule="exact"/>
        <w:rPr>
          <w:rFonts w:ascii="Arial" w:hAnsi="Arial" w:cs="Arial"/>
          <w:b/>
          <w:bCs/>
          <w:sz w:val="18"/>
          <w:szCs w:val="18"/>
        </w:rPr>
      </w:pPr>
      <w:r w:rsidRPr="00591131">
        <w:rPr>
          <w:rFonts w:ascii="Arial" w:hAnsi="Arial"/>
          <w:b/>
          <w:sz w:val="18"/>
        </w:rPr>
        <w:t>Images disponibles</w:t>
      </w:r>
    </w:p>
    <w:p w14:paraId="6A844996" w14:textId="77777777" w:rsidR="00BB1CEF" w:rsidRPr="00591131" w:rsidRDefault="00BB1CEF" w:rsidP="00BB1CEF">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sidRPr="00591131">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50899" w14:paraId="40182D97" w14:textId="77777777">
        <w:trPr>
          <w:trHeight w:val="1701"/>
        </w:trPr>
        <w:tc>
          <w:tcPr>
            <w:tcW w:w="3510" w:type="dxa"/>
          </w:tcPr>
          <w:p w14:paraId="4B0AB6D5" w14:textId="77777777" w:rsidR="00350899" w:rsidRDefault="00FA00BA">
            <w:pPr>
              <w:pStyle w:val="txt"/>
              <w:rPr>
                <w:bCs/>
                <w:sz w:val="16"/>
                <w:szCs w:val="16"/>
              </w:rPr>
            </w:pPr>
            <w:r>
              <w:rPr>
                <w:b/>
              </w:rPr>
              <w:br/>
            </w:r>
            <w:r w:rsidR="00A774A4">
              <w:pict w14:anchorId="79B46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68.75pt;height:117.75pt;visibility:visible;mso-wrap-style:square">
                  <v:imagedata r:id="rId11" o:title=""/>
                </v:shape>
              </w:pict>
            </w:r>
            <w:r>
              <w:rPr>
                <w:sz w:val="16"/>
              </w:rPr>
              <w:t xml:space="preserve">Source : Würth </w:t>
            </w:r>
            <w:proofErr w:type="spellStart"/>
            <w:r>
              <w:rPr>
                <w:sz w:val="16"/>
              </w:rPr>
              <w:t>Elektronik</w:t>
            </w:r>
            <w:proofErr w:type="spellEnd"/>
            <w:r>
              <w:rPr>
                <w:sz w:val="16"/>
              </w:rPr>
              <w:t xml:space="preserve"> </w:t>
            </w:r>
          </w:p>
          <w:p w14:paraId="7514F56C" w14:textId="77777777" w:rsidR="00350899" w:rsidRDefault="00FA00BA">
            <w:pPr>
              <w:pStyle w:val="Textkrper"/>
              <w:rPr>
                <w:rFonts w:ascii="Arial" w:hAnsi="Arial"/>
                <w:sz w:val="18"/>
                <w:szCs w:val="18"/>
              </w:rPr>
            </w:pPr>
            <w:r>
              <w:rPr>
                <w:rFonts w:ascii="Arial" w:hAnsi="Arial"/>
                <w:sz w:val="18"/>
              </w:rPr>
              <w:t xml:space="preserve">La conférence virtuelle « WE </w:t>
            </w:r>
            <w:proofErr w:type="spellStart"/>
            <w:r>
              <w:rPr>
                <w:rFonts w:ascii="Arial" w:hAnsi="Arial"/>
                <w:sz w:val="18"/>
              </w:rPr>
              <w:t>meet</w:t>
            </w:r>
            <w:proofErr w:type="spellEnd"/>
            <w:r>
              <w:rPr>
                <w:rFonts w:ascii="Arial" w:hAnsi="Arial"/>
                <w:sz w:val="18"/>
              </w:rPr>
              <w:t xml:space="preserve"> @ digital </w:t>
            </w:r>
            <w:proofErr w:type="spellStart"/>
            <w:r>
              <w:rPr>
                <w:rFonts w:ascii="Arial" w:hAnsi="Arial"/>
                <w:sz w:val="18"/>
              </w:rPr>
              <w:t>days</w:t>
            </w:r>
            <w:proofErr w:type="spellEnd"/>
            <w:r>
              <w:rPr>
                <w:rFonts w:ascii="Arial" w:hAnsi="Arial"/>
                <w:sz w:val="18"/>
              </w:rPr>
              <w:t> 2020 » aura lieu du 1</w:t>
            </w:r>
            <w:r>
              <w:rPr>
                <w:rFonts w:ascii="Arial" w:hAnsi="Arial"/>
                <w:sz w:val="18"/>
                <w:vertAlign w:val="superscript"/>
              </w:rPr>
              <w:t>er</w:t>
            </w:r>
            <w:r>
              <w:rPr>
                <w:rFonts w:ascii="Arial" w:hAnsi="Arial"/>
                <w:sz w:val="18"/>
              </w:rPr>
              <w:t xml:space="preserve"> au 3 décembre 2020.</w:t>
            </w:r>
            <w:r>
              <w:rPr>
                <w:rFonts w:ascii="Arial" w:hAnsi="Arial"/>
                <w:sz w:val="18"/>
              </w:rPr>
              <w:br/>
            </w:r>
          </w:p>
        </w:tc>
      </w:tr>
    </w:tbl>
    <w:p w14:paraId="7A99CF58" w14:textId="7FA7D412" w:rsidR="00350899" w:rsidRDefault="00350899">
      <w:pPr>
        <w:pStyle w:val="PITextkrper"/>
        <w:rPr>
          <w:b/>
          <w:bCs/>
          <w:sz w:val="18"/>
          <w:szCs w:val="18"/>
        </w:rPr>
      </w:pPr>
    </w:p>
    <w:p w14:paraId="11E030CB" w14:textId="77777777" w:rsidR="00BB1CEF" w:rsidRPr="00591131" w:rsidRDefault="00BB1CEF" w:rsidP="00BB1CEF">
      <w:pPr>
        <w:pStyle w:val="Textkrper"/>
        <w:spacing w:before="120" w:after="120" w:line="260" w:lineRule="exact"/>
        <w:jc w:val="both"/>
        <w:rPr>
          <w:rFonts w:ascii="Arial" w:hAnsi="Arial"/>
          <w:b w:val="0"/>
          <w:bCs w:val="0"/>
        </w:rPr>
      </w:pPr>
    </w:p>
    <w:p w14:paraId="60BC88B4" w14:textId="77777777" w:rsidR="00BB1CEF" w:rsidRPr="00591131" w:rsidRDefault="00BB1CEF" w:rsidP="00BB1CEF">
      <w:pPr>
        <w:pStyle w:val="PITextkrper"/>
        <w:pBdr>
          <w:top w:val="single" w:sz="4" w:space="1" w:color="auto"/>
        </w:pBdr>
        <w:spacing w:before="240"/>
        <w:rPr>
          <w:b/>
          <w:sz w:val="18"/>
          <w:szCs w:val="18"/>
        </w:rPr>
      </w:pPr>
    </w:p>
    <w:p w14:paraId="3BD53AA1" w14:textId="77777777" w:rsidR="00BB1CEF" w:rsidRPr="00591131" w:rsidRDefault="00BB1CEF" w:rsidP="00BB1CEF">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7E371923" w14:textId="77777777" w:rsidR="00BB1CEF" w:rsidRPr="00591131" w:rsidRDefault="00BB1CEF" w:rsidP="00BB1CEF">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22CC4E13" w14:textId="77777777" w:rsidR="00BB1CEF" w:rsidRPr="00591131" w:rsidRDefault="00BB1CEF" w:rsidP="00BB1CEF">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2088CBF7" w14:textId="77777777" w:rsidR="00FA00BA" w:rsidRDefault="00FA00BA" w:rsidP="00BB1CEF">
      <w:pPr>
        <w:pStyle w:val="Textkrper"/>
        <w:spacing w:before="120" w:after="120" w:line="276" w:lineRule="auto"/>
        <w:jc w:val="both"/>
        <w:rPr>
          <w:rFonts w:ascii="Arial" w:hAnsi="Arial"/>
          <w:b w:val="0"/>
        </w:rPr>
      </w:pPr>
    </w:p>
    <w:p w14:paraId="5D4C6D23" w14:textId="77777777" w:rsidR="00FA00BA" w:rsidRDefault="00FA00BA" w:rsidP="00BB1CEF">
      <w:pPr>
        <w:pStyle w:val="Textkrper"/>
        <w:spacing w:before="120" w:after="120" w:line="276" w:lineRule="auto"/>
        <w:jc w:val="both"/>
        <w:rPr>
          <w:rFonts w:ascii="Arial" w:hAnsi="Arial"/>
          <w:b w:val="0"/>
        </w:rPr>
      </w:pPr>
    </w:p>
    <w:p w14:paraId="12DBFA35" w14:textId="3B0581AC" w:rsidR="00BB1CEF" w:rsidRPr="00591131" w:rsidRDefault="00BB1CEF" w:rsidP="00BB1CEF">
      <w:pPr>
        <w:pStyle w:val="Textkrper"/>
        <w:spacing w:before="120" w:after="120" w:line="276" w:lineRule="auto"/>
        <w:jc w:val="both"/>
        <w:rPr>
          <w:rFonts w:ascii="Arial" w:hAnsi="Arial"/>
          <w:b w:val="0"/>
        </w:rPr>
      </w:pPr>
      <w:r w:rsidRPr="00591131">
        <w:rPr>
          <w:rFonts w:ascii="Arial" w:hAnsi="Arial"/>
          <w:b w:val="0"/>
        </w:rPr>
        <w:lastRenderedPageBreak/>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C1A8BC9" w14:textId="77777777" w:rsidR="00BB1CEF" w:rsidRPr="00591131" w:rsidRDefault="00BB1CEF" w:rsidP="00BB1CEF">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41717144" w14:textId="77777777" w:rsidR="00BB1CEF" w:rsidRPr="00591131" w:rsidRDefault="00BB1CEF" w:rsidP="00BB1CEF">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822 millions d'euros en 2019.</w:t>
      </w:r>
    </w:p>
    <w:p w14:paraId="38130FFA" w14:textId="77777777" w:rsidR="00BB1CEF" w:rsidRPr="00591131" w:rsidRDefault="00BB1CEF" w:rsidP="00BB1CEF">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4E58AE3B" w14:textId="77777777" w:rsidR="00BB1CEF" w:rsidRPr="00591131" w:rsidRDefault="00BB1CEF" w:rsidP="00BB1CEF">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B1CEF" w:rsidRPr="00591131" w14:paraId="42AAA7E5" w14:textId="77777777" w:rsidTr="00A9040A">
        <w:tc>
          <w:tcPr>
            <w:tcW w:w="3902" w:type="dxa"/>
            <w:shd w:val="clear" w:color="auto" w:fill="auto"/>
            <w:hideMark/>
          </w:tcPr>
          <w:p w14:paraId="3B20E10E" w14:textId="77777777" w:rsidR="00BB1CEF" w:rsidRPr="00591131" w:rsidRDefault="00BB1CEF" w:rsidP="00A9040A">
            <w:pPr>
              <w:pStyle w:val="Textkrper"/>
              <w:autoSpaceDE/>
              <w:adjustRightInd/>
              <w:spacing w:before="120" w:after="120" w:line="276" w:lineRule="auto"/>
              <w:rPr>
                <w:b w:val="0"/>
                <w:bCs w:val="0"/>
              </w:rPr>
            </w:pPr>
            <w:r w:rsidRPr="00591131">
              <w:br w:type="page"/>
            </w:r>
            <w:r w:rsidRPr="00591131">
              <w:rPr>
                <w:b w:val="0"/>
                <w:bCs w:val="0"/>
              </w:rPr>
              <w:br w:type="page"/>
            </w:r>
          </w:p>
          <w:p w14:paraId="7766A4D5" w14:textId="77777777" w:rsidR="00BB1CEF" w:rsidRPr="00591131" w:rsidRDefault="00BB1CEF" w:rsidP="00A9040A">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37CE7BE9" w14:textId="77777777" w:rsidR="00BB1CEF" w:rsidRPr="00591131" w:rsidRDefault="00BB1CEF" w:rsidP="00A9040A">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07746F4B" w14:textId="77777777" w:rsidR="00BB1CEF" w:rsidRPr="00591131" w:rsidRDefault="00BB1CEF" w:rsidP="00A9040A">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18DE34F7" w14:textId="77777777" w:rsidR="00BB1CEF" w:rsidRPr="00591131" w:rsidRDefault="00BB1CEF" w:rsidP="00A9040A">
            <w:pPr>
              <w:spacing w:before="120" w:after="120" w:line="276" w:lineRule="auto"/>
              <w:rPr>
                <w:rFonts w:ascii="Arial" w:hAnsi="Arial" w:cs="Arial"/>
                <w:bCs/>
                <w:sz w:val="20"/>
              </w:rPr>
            </w:pPr>
            <w:r w:rsidRPr="00591131">
              <w:rPr>
                <w:rFonts w:ascii="Arial" w:hAnsi="Arial" w:cs="Arial"/>
                <w:bCs/>
                <w:sz w:val="20"/>
              </w:rPr>
              <w:t>www.we-online.fr</w:t>
            </w:r>
          </w:p>
          <w:p w14:paraId="1FA29B5C" w14:textId="77777777" w:rsidR="00BB1CEF" w:rsidRPr="00591131" w:rsidRDefault="00BB1CEF" w:rsidP="00A9040A">
            <w:pPr>
              <w:rPr>
                <w:rFonts w:ascii="Arial" w:hAnsi="Arial" w:cs="Arial"/>
                <w:sz w:val="20"/>
              </w:rPr>
            </w:pPr>
          </w:p>
          <w:p w14:paraId="3C2ED1AB" w14:textId="77777777" w:rsidR="00BB1CEF" w:rsidRPr="00591131" w:rsidRDefault="00BB1CEF" w:rsidP="00A9040A">
            <w:pPr>
              <w:rPr>
                <w:rFonts w:ascii="Arial" w:hAnsi="Arial" w:cs="Arial"/>
                <w:sz w:val="20"/>
              </w:rPr>
            </w:pPr>
          </w:p>
        </w:tc>
        <w:tc>
          <w:tcPr>
            <w:tcW w:w="3193" w:type="dxa"/>
            <w:shd w:val="clear" w:color="auto" w:fill="auto"/>
            <w:hideMark/>
          </w:tcPr>
          <w:p w14:paraId="6B2E5E44" w14:textId="77777777" w:rsidR="00BB1CEF" w:rsidRPr="00591131" w:rsidRDefault="00BB1CEF" w:rsidP="00A9040A">
            <w:pPr>
              <w:pStyle w:val="Textkrper"/>
              <w:tabs>
                <w:tab w:val="left" w:pos="1065"/>
              </w:tabs>
              <w:autoSpaceDE/>
              <w:adjustRightInd/>
              <w:spacing w:before="120" w:after="120" w:line="276" w:lineRule="auto"/>
              <w:rPr>
                <w:rFonts w:ascii="Arial" w:hAnsi="Arial"/>
              </w:rPr>
            </w:pPr>
          </w:p>
          <w:p w14:paraId="6CE34C0A" w14:textId="77777777" w:rsidR="00BB1CEF" w:rsidRPr="00591131" w:rsidRDefault="00BB1CEF" w:rsidP="00A9040A">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66E906DA" w14:textId="77777777" w:rsidR="00BB1CEF" w:rsidRPr="00591131" w:rsidRDefault="00BB1CEF" w:rsidP="00A9040A">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14B8D6B4" w14:textId="77777777" w:rsidR="00BB1CEF" w:rsidRPr="00591131" w:rsidRDefault="00BB1CEF" w:rsidP="00A9040A">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12117463" w14:textId="77777777" w:rsidR="00BB1CEF" w:rsidRPr="00591131" w:rsidRDefault="00BB1CEF" w:rsidP="00A9040A">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27F7E34B" w14:textId="77777777" w:rsidR="00BB1CEF" w:rsidRPr="00591131" w:rsidRDefault="00BB1CEF" w:rsidP="00BB1CEF">
      <w:pPr>
        <w:pStyle w:val="Textkrper"/>
        <w:spacing w:before="120" w:after="120" w:line="276" w:lineRule="auto"/>
      </w:pPr>
    </w:p>
    <w:p w14:paraId="647FB218" w14:textId="77777777" w:rsidR="00BB1CEF" w:rsidRDefault="00BB1CEF">
      <w:pPr>
        <w:pStyle w:val="PITextkrper"/>
        <w:rPr>
          <w:b/>
          <w:bCs/>
          <w:sz w:val="18"/>
          <w:szCs w:val="18"/>
        </w:rPr>
      </w:pPr>
    </w:p>
    <w:sectPr w:rsidR="00BB1CE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1DB9E" w14:textId="77777777" w:rsidR="00350899" w:rsidRDefault="00FA00BA">
      <w:r>
        <w:separator/>
      </w:r>
    </w:p>
  </w:endnote>
  <w:endnote w:type="continuationSeparator" w:id="0">
    <w:p w14:paraId="4441AA26" w14:textId="77777777" w:rsidR="00350899" w:rsidRDefault="00FA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7F0DD" w14:textId="7D5EF32E" w:rsidR="00350899" w:rsidRDefault="00FA00B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A774A4">
      <w:rPr>
        <w:rFonts w:ascii="Arial" w:hAnsi="Arial" w:cs="Arial"/>
        <w:noProof/>
        <w:snapToGrid w:val="0"/>
        <w:sz w:val="16"/>
      </w:rPr>
      <w:t>WTH1PI881_fr.docx</w:t>
    </w:r>
    <w:r>
      <w:rPr>
        <w:rFonts w:ascii="Arial" w:hAnsi="Arial" w:cs="Arial"/>
        <w:snapToGrid w:val="0"/>
        <w:sz w:val="16"/>
      </w:rPr>
      <w:fldChar w:fldCharType="end"/>
    </w:r>
    <w:r>
      <w:rPr>
        <w:rFonts w:ascii="Arial" w:hAnsi="Arial"/>
        <w:snapToGrid w:val="0"/>
        <w:sz w:val="16"/>
      </w:rPr>
      <w:t>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02FFA" w14:textId="77777777" w:rsidR="00350899" w:rsidRDefault="00FA00BA">
      <w:r>
        <w:separator/>
      </w:r>
    </w:p>
  </w:footnote>
  <w:footnote w:type="continuationSeparator" w:id="0">
    <w:p w14:paraId="1AE8D57D" w14:textId="77777777" w:rsidR="00350899" w:rsidRDefault="00FA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C92C6" w14:textId="77777777" w:rsidR="00350899" w:rsidRDefault="00A774A4">
    <w:pPr>
      <w:pStyle w:val="Kopfzeile"/>
      <w:tabs>
        <w:tab w:val="clear" w:pos="9072"/>
        <w:tab w:val="right" w:pos="9498"/>
      </w:tabs>
    </w:pPr>
    <w:r>
      <w:pict w14:anchorId="70C13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0899"/>
    <w:rsid w:val="002C1D47"/>
    <w:rsid w:val="00350899"/>
    <w:rsid w:val="007A795C"/>
    <w:rsid w:val="00841A11"/>
    <w:rsid w:val="00A774A4"/>
    <w:rsid w:val="00AD74D1"/>
    <w:rsid w:val="00BB1CEF"/>
    <w:rsid w:val="00FA00B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6B3D2B"/>
  <w15:chartTrackingRefBased/>
  <w15:docId w15:val="{F0AB62AC-9A0E-4925-8639-90AEA84D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fr-FR"/>
    </w:rPr>
  </w:style>
  <w:style w:type="character" w:styleId="NichtaufgelsteErwhnung">
    <w:name w:val="Unresolved Mention"/>
    <w:basedOn w:val="Absatz-Standardschriftart"/>
    <w:uiPriority w:val="99"/>
    <w:semiHidden/>
    <w:unhideWhenUsed/>
    <w:rsid w:val="00AD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tcm.de/kk/wuerth/?lang=fr" TargetMode="External"/><Relationship Id="rId4" Type="http://schemas.openxmlformats.org/officeDocument/2006/relationships/settings" Target="settings.xml"/><Relationship Id="rId9" Type="http://schemas.openxmlformats.org/officeDocument/2006/relationships/hyperlink" Target="http://www.we-online.com/digital-day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0168-C889-42EB-A9CC-373E4F75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5555</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8</cp:revision>
  <cp:lastPrinted>2020-03-13T14:11:00Z</cp:lastPrinted>
  <dcterms:created xsi:type="dcterms:W3CDTF">2020-11-18T10:21:00Z</dcterms:created>
  <dcterms:modified xsi:type="dcterms:W3CDTF">2020-11-18T13:33:00Z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