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5A7A1" w14:textId="77777777" w:rsidR="000A39EA" w:rsidRDefault="00E73DF4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71CD86D" w14:textId="77777777" w:rsidR="000A39EA" w:rsidRPr="00B53EF2" w:rsidRDefault="00E73DF4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IQD presenta il nuovo </w:t>
      </w:r>
      <w:r w:rsidRPr="00B53EF2">
        <w:rPr>
          <w:rFonts w:ascii="Arial" w:hAnsi="Arial"/>
          <w:b/>
          <w:bCs/>
        </w:rPr>
        <w:t>clock atomico ICPT-1</w:t>
      </w:r>
    </w:p>
    <w:p w14:paraId="08A7C111" w14:textId="77777777" w:rsidR="000A39EA" w:rsidRPr="00B53EF2" w:rsidRDefault="00E73DF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B53EF2">
        <w:rPr>
          <w:rFonts w:ascii="Arial" w:hAnsi="Arial"/>
          <w:b/>
          <w:bCs/>
          <w:sz w:val="36"/>
        </w:rPr>
        <w:t>Integrazione perfetta all’offerta di oscillatori al rubidio di IQD</w:t>
      </w:r>
    </w:p>
    <w:p w14:paraId="26A65922" w14:textId="49C0300F" w:rsidR="000A39EA" w:rsidRPr="00B53EF2" w:rsidRDefault="00E73DF4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 w:rsidRPr="00B53EF2">
        <w:rPr>
          <w:rFonts w:ascii="Arial" w:hAnsi="Arial"/>
        </w:rPr>
        <w:t>Waldenburg</w:t>
      </w:r>
      <w:proofErr w:type="spellEnd"/>
      <w:r w:rsidRPr="00B53EF2">
        <w:rPr>
          <w:rFonts w:ascii="Arial" w:hAnsi="Arial"/>
        </w:rPr>
        <w:t xml:space="preserve"> (Germania), </w:t>
      </w:r>
      <w:r w:rsidR="00B53EF2" w:rsidRPr="00B53EF2">
        <w:rPr>
          <w:rFonts w:ascii="Arial" w:hAnsi="Arial"/>
        </w:rPr>
        <w:t>9</w:t>
      </w:r>
      <w:r w:rsidRPr="00B53EF2">
        <w:rPr>
          <w:rFonts w:ascii="Arial" w:hAnsi="Arial"/>
        </w:rPr>
        <w:t xml:space="preserve"> dicembre 2020 – IQD, azienda del gruppo Würth Elektronik eiSos, è lieta di presentare il nuovo clock atomico su scala di chip (Chip Scale </w:t>
      </w:r>
      <w:proofErr w:type="spellStart"/>
      <w:r w:rsidRPr="00B53EF2">
        <w:rPr>
          <w:rFonts w:ascii="Arial" w:hAnsi="Arial"/>
        </w:rPr>
        <w:t>Atomic</w:t>
      </w:r>
      <w:proofErr w:type="spellEnd"/>
      <w:r w:rsidRPr="00B53EF2">
        <w:rPr>
          <w:rFonts w:ascii="Arial" w:hAnsi="Arial"/>
        </w:rPr>
        <w:t xml:space="preserve"> Clock – </w:t>
      </w:r>
      <w:proofErr w:type="spellStart"/>
      <w:r w:rsidRPr="00B53EF2">
        <w:rPr>
          <w:rFonts w:ascii="Arial" w:hAnsi="Arial"/>
        </w:rPr>
        <w:t>CSAC</w:t>
      </w:r>
      <w:proofErr w:type="spellEnd"/>
      <w:r w:rsidRPr="00B53EF2">
        <w:rPr>
          <w:rFonts w:ascii="Arial" w:hAnsi="Arial"/>
        </w:rPr>
        <w:t>) ICPT-1. L’ICPT-1 sfrutta l’effetto di intrappolamento coerente di popolazione (</w:t>
      </w:r>
      <w:proofErr w:type="spellStart"/>
      <w:r w:rsidRPr="00B53EF2">
        <w:rPr>
          <w:rFonts w:ascii="Arial" w:hAnsi="Arial"/>
        </w:rPr>
        <w:t>Coherent</w:t>
      </w:r>
      <w:proofErr w:type="spellEnd"/>
      <w:r w:rsidRPr="00B53EF2">
        <w:rPr>
          <w:rFonts w:ascii="Arial" w:hAnsi="Arial"/>
        </w:rPr>
        <w:t>-</w:t>
      </w:r>
      <w:proofErr w:type="spellStart"/>
      <w:r w:rsidRPr="00B53EF2">
        <w:rPr>
          <w:rFonts w:ascii="Arial" w:hAnsi="Arial"/>
        </w:rPr>
        <w:t>Population</w:t>
      </w:r>
      <w:proofErr w:type="spellEnd"/>
      <w:r w:rsidRPr="00B53EF2">
        <w:rPr>
          <w:rFonts w:ascii="Arial" w:hAnsi="Arial"/>
        </w:rPr>
        <w:t>-Trap, CPT) per ottenere una frequenza molto stabile.</w:t>
      </w:r>
    </w:p>
    <w:p w14:paraId="56B62A6B" w14:textId="77777777" w:rsidR="000A39EA" w:rsidRPr="00B53EF2" w:rsidRDefault="00E73DF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53EF2">
        <w:rPr>
          <w:rFonts w:ascii="Arial" w:hAnsi="Arial"/>
          <w:b w:val="0"/>
          <w:bCs w:val="0"/>
        </w:rPr>
        <w:t xml:space="preserve">Mentre gli oscillatori al rubidio tradizionali rilevano la transizione atomica attraverso una lampada a scarico di gas al rubidio (lampada </w:t>
      </w:r>
      <w:proofErr w:type="spellStart"/>
      <w:r w:rsidRPr="00B53EF2">
        <w:rPr>
          <w:rFonts w:ascii="Arial" w:hAnsi="Arial"/>
          <w:b w:val="0"/>
          <w:bCs w:val="0"/>
        </w:rPr>
        <w:t>Rb</w:t>
      </w:r>
      <w:proofErr w:type="spellEnd"/>
      <w:r w:rsidRPr="00B53EF2">
        <w:rPr>
          <w:rFonts w:ascii="Arial" w:hAnsi="Arial"/>
          <w:b w:val="0"/>
          <w:bCs w:val="0"/>
        </w:rPr>
        <w:t xml:space="preserve">), l’ICPT-1 utilizza un laser per indurre le transizioni quantistiche. Un grosso vantaggio del laser è l’assorbimento di potenza molto inferiore. </w:t>
      </w:r>
      <w:proofErr w:type="gramStart"/>
      <w:r w:rsidRPr="00B53EF2">
        <w:rPr>
          <w:rFonts w:ascii="Arial" w:hAnsi="Arial"/>
          <w:b w:val="0"/>
          <w:bCs w:val="0"/>
        </w:rPr>
        <w:t>Inoltre</w:t>
      </w:r>
      <w:proofErr w:type="gramEnd"/>
      <w:r w:rsidRPr="00B53EF2">
        <w:rPr>
          <w:rFonts w:ascii="Arial" w:hAnsi="Arial"/>
          <w:b w:val="0"/>
          <w:bCs w:val="0"/>
        </w:rPr>
        <w:t xml:space="preserve"> la vita media di una lampada </w:t>
      </w:r>
      <w:proofErr w:type="spellStart"/>
      <w:r w:rsidRPr="00B53EF2">
        <w:rPr>
          <w:rFonts w:ascii="Arial" w:hAnsi="Arial"/>
          <w:b w:val="0"/>
          <w:bCs w:val="0"/>
        </w:rPr>
        <w:t>Rb</w:t>
      </w:r>
      <w:proofErr w:type="spellEnd"/>
      <w:r w:rsidRPr="00B53EF2">
        <w:rPr>
          <w:rFonts w:ascii="Arial" w:hAnsi="Arial"/>
          <w:b w:val="0"/>
          <w:bCs w:val="0"/>
        </w:rPr>
        <w:t xml:space="preserve"> è molto limitata: in genere pari a circa dieci anni, mentre il laser ha un tempo di vita molto maggiore. </w:t>
      </w:r>
    </w:p>
    <w:p w14:paraId="25862623" w14:textId="77777777" w:rsidR="000A39EA" w:rsidRPr="00B53EF2" w:rsidRDefault="00E73DF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53EF2">
        <w:rPr>
          <w:rFonts w:ascii="Arial" w:hAnsi="Arial"/>
          <w:b w:val="0"/>
          <w:bCs w:val="0"/>
        </w:rPr>
        <w:t xml:space="preserve">Gli utilizzatori hanno la possibilità di collegare un segnale 1 PPS esterno oppure di utilizzare il clock interno per un’uscita 1 PPS al fine di sincronizzare le diverse applicazioni. In modalità free-running, che si affida al clock interno dell’ICPT-1 come sorgente del segnale 1 PPS, l’ICPT-1 offre un buon comportamento in stato di </w:t>
      </w:r>
      <w:proofErr w:type="spellStart"/>
      <w:r w:rsidRPr="00B53EF2">
        <w:rPr>
          <w:rFonts w:ascii="Arial" w:hAnsi="Arial"/>
          <w:b w:val="0"/>
          <w:bCs w:val="0"/>
        </w:rPr>
        <w:t>holdover</w:t>
      </w:r>
      <w:proofErr w:type="spellEnd"/>
      <w:r w:rsidRPr="00B53EF2">
        <w:rPr>
          <w:rFonts w:ascii="Arial" w:hAnsi="Arial"/>
          <w:b w:val="0"/>
          <w:bCs w:val="0"/>
        </w:rPr>
        <w:t>. Attraverso un’interfaccia di comunicazione seriale UART è possibile eseguire la regolazione di frequenza digitale e accedere al contatore time-of-day (TOD) di 1 secondo opzionale.</w:t>
      </w:r>
    </w:p>
    <w:p w14:paraId="2671C955" w14:textId="2F2B0310" w:rsidR="000A39EA" w:rsidRPr="00B53EF2" w:rsidRDefault="00E73DF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53EF2">
        <w:rPr>
          <w:rFonts w:ascii="Arial" w:hAnsi="Arial"/>
          <w:b w:val="0"/>
          <w:bCs w:val="0"/>
        </w:rPr>
        <w:t xml:space="preserve">Inserito in un package di 36,0 x 45,0 x 14,5 mm, l’ICPT-1 è più piccolo rispetto ai tradizionali oscillatori al rubidio ed è caratterizzato da una corrente assorbita di soli 500 mA a 3,3 V. Con una tolleranza di frequenza di 0,05 </w:t>
      </w:r>
      <w:proofErr w:type="spellStart"/>
      <w:r w:rsidRPr="00B53EF2">
        <w:rPr>
          <w:rFonts w:ascii="Arial" w:hAnsi="Arial"/>
          <w:b w:val="0"/>
          <w:bCs w:val="0"/>
        </w:rPr>
        <w:t>ppb</w:t>
      </w:r>
      <w:proofErr w:type="spellEnd"/>
      <w:r w:rsidRPr="00B53EF2">
        <w:rPr>
          <w:rFonts w:ascii="Arial" w:hAnsi="Arial"/>
          <w:b w:val="0"/>
          <w:bCs w:val="0"/>
        </w:rPr>
        <w:t xml:space="preserve">, una stabilità a breve termine di 0,09 </w:t>
      </w:r>
      <w:proofErr w:type="spellStart"/>
      <w:r w:rsidRPr="00B53EF2">
        <w:rPr>
          <w:rFonts w:ascii="Arial" w:hAnsi="Arial"/>
          <w:b w:val="0"/>
          <w:bCs w:val="0"/>
        </w:rPr>
        <w:t>ppb</w:t>
      </w:r>
      <w:proofErr w:type="spellEnd"/>
      <w:r w:rsidRPr="00B53EF2">
        <w:rPr>
          <w:rFonts w:ascii="Arial" w:hAnsi="Arial"/>
          <w:b w:val="0"/>
          <w:bCs w:val="0"/>
        </w:rPr>
        <w:t xml:space="preserve"> @ Tau = 1 s e un invecchiamento di 0,03</w:t>
      </w:r>
      <w:r>
        <w:rPr>
          <w:rFonts w:ascii="Arial" w:hAnsi="Arial"/>
          <w:b w:val="0"/>
          <w:bCs w:val="0"/>
        </w:rPr>
        <w:t> </w:t>
      </w:r>
      <w:proofErr w:type="spellStart"/>
      <w:r w:rsidRPr="00B53EF2">
        <w:rPr>
          <w:rFonts w:ascii="Arial" w:hAnsi="Arial"/>
          <w:b w:val="0"/>
          <w:bCs w:val="0"/>
        </w:rPr>
        <w:t>ppb</w:t>
      </w:r>
      <w:proofErr w:type="spellEnd"/>
      <w:r w:rsidRPr="00B53EF2">
        <w:rPr>
          <w:rFonts w:ascii="Arial" w:hAnsi="Arial"/>
          <w:b w:val="0"/>
          <w:bCs w:val="0"/>
        </w:rPr>
        <w:t xml:space="preserve"> al giorno, questo prodotto è paragonabile ai tradizionali prodotti al rubidio.</w:t>
      </w:r>
    </w:p>
    <w:p w14:paraId="764599B1" w14:textId="77777777" w:rsidR="000A39EA" w:rsidRPr="00B53EF2" w:rsidRDefault="00E73DF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53EF2">
        <w:rPr>
          <w:rFonts w:ascii="Arial" w:hAnsi="Arial"/>
          <w:b w:val="0"/>
          <w:bCs w:val="0"/>
        </w:rPr>
        <w:t>L’ICPT-1 è ideale, tra l’altro, per la sincronizzazione o come segnale di clock di riferimento nelle applicazioni seguenti: comunicazione via satellite e sicura, sistemi di navigazione e applicazioni finanziarie, di alimentazione, sicurezza e comunicazione sensibili al fattore tempo.</w:t>
      </w:r>
    </w:p>
    <w:p w14:paraId="69BB8013" w14:textId="733892D1" w:rsidR="000A39EA" w:rsidRDefault="00E73DF4" w:rsidP="00E73DF4">
      <w:pPr>
        <w:pStyle w:val="Textkrper"/>
        <w:spacing w:before="120" w:after="120" w:line="260" w:lineRule="exact"/>
        <w:jc w:val="both"/>
        <w:rPr>
          <w:b w:val="0"/>
          <w:sz w:val="18"/>
          <w:szCs w:val="18"/>
        </w:rPr>
      </w:pPr>
      <w:r w:rsidRPr="00B53EF2">
        <w:rPr>
          <w:rFonts w:ascii="Arial" w:hAnsi="Arial"/>
          <w:b w:val="0"/>
          <w:bCs w:val="0"/>
        </w:rPr>
        <w:t>Informazioni dettagliate sull’oscillatore ICPT-1 sono disponibili al sito www.iqdfrequencyproducts.com.</w:t>
      </w:r>
    </w:p>
    <w:p w14:paraId="73284D75" w14:textId="5C65578E" w:rsidR="00467034" w:rsidRDefault="00467034" w:rsidP="0046703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6DCD7B3" w14:textId="514BC432" w:rsidR="00E73DF4" w:rsidRDefault="00E73DF4" w:rsidP="0046703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2B287A8" w14:textId="760B1B88" w:rsidR="00E73DF4" w:rsidRDefault="00E73DF4" w:rsidP="0046703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32C3901" w14:textId="77777777" w:rsidR="00E73DF4" w:rsidRPr="00014FDD" w:rsidRDefault="00E73DF4" w:rsidP="0046703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C3080BB" w14:textId="77777777" w:rsidR="00467034" w:rsidRPr="00014FDD" w:rsidRDefault="00467034" w:rsidP="0046703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BC77042" w14:textId="77777777" w:rsidR="00467034" w:rsidRPr="004D044E" w:rsidRDefault="00467034" w:rsidP="00467034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4D2A6439" w14:textId="77777777" w:rsidR="00467034" w:rsidRPr="004D044E" w:rsidRDefault="00467034" w:rsidP="00467034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7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421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9"/>
      </w:tblGrid>
      <w:tr w:rsidR="000A39EA" w14:paraId="5F7576C1" w14:textId="77777777">
        <w:trPr>
          <w:trHeight w:val="557"/>
        </w:trPr>
        <w:tc>
          <w:tcPr>
            <w:tcW w:w="4219" w:type="dxa"/>
          </w:tcPr>
          <w:p w14:paraId="3A72C17C" w14:textId="77777777" w:rsidR="000A39EA" w:rsidRDefault="00E73DF4">
            <w:pPr>
              <w:pStyle w:val="txt"/>
              <w:rPr>
                <w:b/>
              </w:rPr>
            </w:pPr>
            <w:r>
              <w:br/>
            </w:r>
            <w:r w:rsidR="001E5914">
              <w:pict w14:anchorId="653253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113.25pt">
                  <v:imagedata r:id="rId8" o:title=""/>
                </v:shape>
              </w:pict>
            </w: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IQD</w:t>
            </w:r>
            <w:proofErr w:type="spellEnd"/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 w:rsidRPr="00856955">
              <w:rPr>
                <w:b/>
                <w:color w:val="auto"/>
                <w:sz w:val="18"/>
                <w:szCs w:val="18"/>
              </w:rPr>
              <w:t xml:space="preserve">Clock atomico su scala di chip (Chip Scale </w:t>
            </w:r>
            <w:proofErr w:type="spellStart"/>
            <w:r w:rsidRPr="00856955">
              <w:rPr>
                <w:b/>
                <w:color w:val="auto"/>
                <w:sz w:val="18"/>
                <w:szCs w:val="18"/>
              </w:rPr>
              <w:t>Atomic</w:t>
            </w:r>
            <w:proofErr w:type="spellEnd"/>
            <w:r w:rsidRPr="00856955">
              <w:rPr>
                <w:b/>
                <w:color w:val="auto"/>
                <w:sz w:val="18"/>
                <w:szCs w:val="18"/>
              </w:rPr>
              <w:t xml:space="preserve"> Clock – </w:t>
            </w:r>
            <w:proofErr w:type="spellStart"/>
            <w:r w:rsidRPr="00856955">
              <w:rPr>
                <w:b/>
                <w:color w:val="auto"/>
                <w:sz w:val="18"/>
                <w:szCs w:val="18"/>
              </w:rPr>
              <w:t>CSAC</w:t>
            </w:r>
            <w:proofErr w:type="spellEnd"/>
            <w:r w:rsidRPr="00856955">
              <w:rPr>
                <w:b/>
                <w:color w:val="auto"/>
                <w:sz w:val="18"/>
                <w:szCs w:val="18"/>
              </w:rPr>
              <w:t>), ICPT-1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3859B99B" w14:textId="31A0F09F" w:rsidR="000A39EA" w:rsidRDefault="000A39E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16C31B9" w14:textId="77777777" w:rsidR="00467034" w:rsidRPr="00676B68" w:rsidRDefault="00467034" w:rsidP="0046703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EBC4F69" w14:textId="77777777" w:rsidR="00467034" w:rsidRPr="00676B68" w:rsidRDefault="00467034" w:rsidP="0046703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93F5ABE" w14:textId="77777777" w:rsidR="00467034" w:rsidRPr="00F161CD" w:rsidRDefault="00467034" w:rsidP="00467034">
      <w:pPr>
        <w:pStyle w:val="Textkrper"/>
        <w:spacing w:before="120"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IQD</w:t>
      </w:r>
    </w:p>
    <w:p w14:paraId="1E88FE92" w14:textId="77777777" w:rsidR="00467034" w:rsidRPr="00C850B3" w:rsidRDefault="00467034" w:rsidP="00467034">
      <w:pPr>
        <w:pStyle w:val="Textkrper"/>
        <w:spacing w:before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Con oltre 40 anni di esperienza nella produzione di prodotti a frequenza, IQD è un riconosciuto leader di mercato nel settore della regolazione di frequenza e fa parte del gruppo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, uno dei produttori leader europei di componenti passivi. Con una clientela attiva in più di 80 Paesi, la IQD offre la più vasta gamma di prodotti a frequenza disponibili, che si estende da articoli commerciali a buon mercato a versioni speciali per l'impiego in applicazioni ad alta affidabilità nel settore industriale automobilistico, tra cui: Cristalli al quarzo, oscillatori a tempo, quarzi e oscillatori AEC-Q200, VCXO, TCXO, OCVCSO e OCXO, con OCXO a sincronizzazione GPS e oscillatori al rubidio. </w:t>
      </w:r>
    </w:p>
    <w:p w14:paraId="089AEED3" w14:textId="77777777" w:rsidR="00467034" w:rsidRPr="004E4630" w:rsidRDefault="00467034" w:rsidP="00467034">
      <w:pPr>
        <w:pStyle w:val="Textkrper"/>
        <w:spacing w:before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Per ulteriori informazioni consultate www.iqdfrequencyproducts.com</w:t>
      </w:r>
    </w:p>
    <w:p w14:paraId="3AC8C894" w14:textId="77777777" w:rsidR="00467034" w:rsidRDefault="00467034" w:rsidP="00467034">
      <w:pPr>
        <w:pStyle w:val="Textkrper"/>
        <w:spacing w:before="120" w:after="120" w:line="276" w:lineRule="auto"/>
        <w:rPr>
          <w:rFonts w:ascii="Arial" w:hAnsi="Arial"/>
        </w:rPr>
      </w:pPr>
    </w:p>
    <w:p w14:paraId="43C3AAE2" w14:textId="77777777" w:rsidR="00467034" w:rsidRDefault="00467034" w:rsidP="00467034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447F8721" w14:textId="77777777" w:rsidR="00467034" w:rsidRPr="0004050A" w:rsidRDefault="00467034" w:rsidP="00467034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6B6FCD75" w14:textId="2E00E406" w:rsidR="00467034" w:rsidRPr="00212CFC" w:rsidRDefault="00E73DF4" w:rsidP="00467034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>
        <w:rPr>
          <w:rFonts w:ascii="Arial" w:hAnsi="Arial"/>
          <w:b w:val="0"/>
          <w:lang w:val="en-US"/>
        </w:rPr>
        <w:br w:type="page"/>
      </w:r>
      <w:r w:rsidR="00467034" w:rsidRPr="00212CFC">
        <w:rPr>
          <w:rFonts w:ascii="Arial" w:hAnsi="Arial"/>
          <w:b w:val="0"/>
          <w:lang w:val="en-US"/>
        </w:rPr>
        <w:lastRenderedPageBreak/>
        <w:t xml:space="preserve">La gamma di </w:t>
      </w:r>
      <w:proofErr w:type="spellStart"/>
      <w:r w:rsidR="00467034" w:rsidRPr="00212CFC">
        <w:rPr>
          <w:rFonts w:ascii="Arial" w:hAnsi="Arial"/>
          <w:b w:val="0"/>
          <w:lang w:val="en-US"/>
        </w:rPr>
        <w:t>prodotti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="00467034" w:rsidRPr="00212CFC">
        <w:rPr>
          <w:rFonts w:ascii="Arial" w:hAnsi="Arial"/>
          <w:b w:val="0"/>
          <w:lang w:val="en-US"/>
        </w:rPr>
        <w:t>comprende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="00467034" w:rsidRPr="00212CFC">
        <w:rPr>
          <w:rFonts w:ascii="Arial" w:hAnsi="Arial"/>
          <w:b w:val="0"/>
          <w:lang w:val="en-US"/>
        </w:rPr>
        <w:t>componenti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="00467034" w:rsidRPr="00212CFC">
        <w:rPr>
          <w:rFonts w:ascii="Arial" w:hAnsi="Arial"/>
          <w:b w:val="0"/>
          <w:lang w:val="en-US"/>
        </w:rPr>
        <w:t>compatibilità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="00467034" w:rsidRPr="00212CFC">
        <w:rPr>
          <w:rFonts w:ascii="Arial" w:hAnsi="Arial"/>
          <w:b w:val="0"/>
          <w:lang w:val="en-US"/>
        </w:rPr>
        <w:t>elettromagnetica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 (</w:t>
      </w:r>
      <w:proofErr w:type="spellStart"/>
      <w:r w:rsidR="00467034" w:rsidRPr="00212CFC">
        <w:rPr>
          <w:rFonts w:ascii="Arial" w:hAnsi="Arial"/>
          <w:b w:val="0"/>
          <w:lang w:val="en-US"/>
        </w:rPr>
        <w:t>CEM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), </w:t>
      </w:r>
      <w:proofErr w:type="spellStart"/>
      <w:r w:rsidR="00467034" w:rsidRPr="00212CFC">
        <w:rPr>
          <w:rFonts w:ascii="Arial" w:hAnsi="Arial"/>
          <w:b w:val="0"/>
          <w:lang w:val="en-US"/>
        </w:rPr>
        <w:t>induttori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="00467034" w:rsidRPr="00212CFC">
        <w:rPr>
          <w:rFonts w:ascii="Arial" w:hAnsi="Arial"/>
          <w:b w:val="0"/>
          <w:lang w:val="en-US"/>
        </w:rPr>
        <w:t>trasduttori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="00467034" w:rsidRPr="00212CFC">
        <w:rPr>
          <w:rFonts w:ascii="Arial" w:hAnsi="Arial"/>
          <w:b w:val="0"/>
          <w:lang w:val="en-US"/>
        </w:rPr>
        <w:t>componenti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="00467034" w:rsidRPr="00212CFC">
        <w:rPr>
          <w:rFonts w:ascii="Arial" w:hAnsi="Arial"/>
          <w:b w:val="0"/>
          <w:lang w:val="en-US"/>
        </w:rPr>
        <w:t>varistori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="00467034" w:rsidRPr="00212CFC">
        <w:rPr>
          <w:rFonts w:ascii="Arial" w:hAnsi="Arial"/>
          <w:b w:val="0"/>
          <w:lang w:val="en-US"/>
        </w:rPr>
        <w:t>condensatori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="00467034" w:rsidRPr="00212CFC">
        <w:rPr>
          <w:rFonts w:ascii="Arial" w:hAnsi="Arial"/>
          <w:b w:val="0"/>
          <w:lang w:val="en-US"/>
        </w:rPr>
        <w:t>resistenze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="00467034" w:rsidRPr="00212CFC">
        <w:rPr>
          <w:rFonts w:ascii="Arial" w:hAnsi="Arial"/>
          <w:b w:val="0"/>
          <w:lang w:val="en-US"/>
        </w:rPr>
        <w:t>quarzi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="00467034" w:rsidRPr="00212CFC">
        <w:rPr>
          <w:rFonts w:ascii="Arial" w:hAnsi="Arial"/>
          <w:b w:val="0"/>
          <w:lang w:val="en-US"/>
        </w:rPr>
        <w:t>oscillatori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="00467034" w:rsidRPr="00212CFC">
        <w:rPr>
          <w:rFonts w:ascii="Arial" w:hAnsi="Arial"/>
          <w:b w:val="0"/>
          <w:lang w:val="en-US"/>
        </w:rPr>
        <w:t>d'alimentazione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="00467034" w:rsidRPr="00212CFC">
        <w:rPr>
          <w:rFonts w:ascii="Arial" w:hAnsi="Arial"/>
          <w:b w:val="0"/>
          <w:lang w:val="en-US"/>
        </w:rPr>
        <w:t>trasformatori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="00467034" w:rsidRPr="00212CFC">
        <w:rPr>
          <w:rFonts w:ascii="Arial" w:hAnsi="Arial"/>
          <w:b w:val="0"/>
          <w:lang w:val="en-US"/>
        </w:rPr>
        <w:t>energia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="00467034" w:rsidRPr="00212CFC">
        <w:rPr>
          <w:rFonts w:ascii="Arial" w:hAnsi="Arial"/>
          <w:b w:val="0"/>
          <w:lang w:val="en-US"/>
        </w:rPr>
        <w:t>sensori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="00467034" w:rsidRPr="00212CFC">
        <w:rPr>
          <w:rFonts w:ascii="Arial" w:hAnsi="Arial"/>
          <w:b w:val="0"/>
          <w:lang w:val="en-US"/>
        </w:rPr>
        <w:t>connettori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="00467034" w:rsidRPr="00212CFC">
        <w:rPr>
          <w:rFonts w:ascii="Arial" w:hAnsi="Arial"/>
          <w:b w:val="0"/>
          <w:lang w:val="en-US"/>
        </w:rPr>
        <w:t>elementi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="00467034" w:rsidRPr="00212CFC">
        <w:rPr>
          <w:rFonts w:ascii="Arial" w:hAnsi="Arial"/>
          <w:b w:val="0"/>
          <w:lang w:val="en-US"/>
        </w:rPr>
        <w:t>fornitura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="00467034" w:rsidRPr="00212CFC">
        <w:rPr>
          <w:rFonts w:ascii="Arial" w:hAnsi="Arial"/>
          <w:b w:val="0"/>
          <w:lang w:val="en-US"/>
        </w:rPr>
        <w:t>corrente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="00467034" w:rsidRPr="00212CFC">
        <w:rPr>
          <w:rFonts w:ascii="Arial" w:hAnsi="Arial"/>
          <w:b w:val="0"/>
          <w:lang w:val="en-US"/>
        </w:rPr>
        <w:t>tasti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="00467034" w:rsidRPr="00212CFC">
        <w:rPr>
          <w:rFonts w:ascii="Arial" w:hAnsi="Arial"/>
          <w:b w:val="0"/>
          <w:lang w:val="en-US"/>
        </w:rPr>
        <w:t>interruttori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="00467034" w:rsidRPr="00212CFC">
        <w:rPr>
          <w:rFonts w:ascii="Arial" w:hAnsi="Arial"/>
          <w:b w:val="0"/>
          <w:lang w:val="en-US"/>
        </w:rPr>
        <w:t>tecniche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="00467034" w:rsidRPr="00212CFC">
        <w:rPr>
          <w:rFonts w:ascii="Arial" w:hAnsi="Arial"/>
          <w:b w:val="0"/>
          <w:lang w:val="en-US"/>
        </w:rPr>
        <w:t>connessione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="00467034" w:rsidRPr="00212CFC">
        <w:rPr>
          <w:rFonts w:ascii="Arial" w:hAnsi="Arial"/>
          <w:b w:val="0"/>
          <w:lang w:val="en-US"/>
        </w:rPr>
        <w:t>portafusibili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="00467034" w:rsidRPr="00212CFC">
        <w:rPr>
          <w:rFonts w:ascii="Arial" w:hAnsi="Arial"/>
          <w:b w:val="0"/>
          <w:lang w:val="en-US"/>
        </w:rPr>
        <w:t>soluzioni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="00467034" w:rsidRPr="00212CFC">
        <w:rPr>
          <w:rFonts w:ascii="Arial" w:hAnsi="Arial"/>
          <w:b w:val="0"/>
          <w:lang w:val="en-US"/>
        </w:rPr>
        <w:t>trasmissione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="00467034" w:rsidRPr="00212CFC">
        <w:rPr>
          <w:rFonts w:ascii="Arial" w:hAnsi="Arial"/>
          <w:b w:val="0"/>
          <w:lang w:val="en-US"/>
        </w:rPr>
        <w:t>dati</w:t>
      </w:r>
      <w:proofErr w:type="spellEnd"/>
      <w:r w:rsidR="00467034"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3B2A04DB" w14:textId="77777777" w:rsidR="00467034" w:rsidRPr="00212CFC" w:rsidRDefault="00467034" w:rsidP="00467034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56090911" w14:textId="77777777" w:rsidR="00467034" w:rsidRPr="00212CFC" w:rsidRDefault="00467034" w:rsidP="00467034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33ADC444" w14:textId="77777777" w:rsidR="00467034" w:rsidRPr="004C0BCC" w:rsidRDefault="00467034" w:rsidP="0046703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5579CD">
        <w:rPr>
          <w:rFonts w:ascii="Arial" w:hAnsi="Arial"/>
          <w:b w:val="0"/>
        </w:rPr>
        <w:t xml:space="preserve">. </w:t>
      </w:r>
      <w:proofErr w:type="spellStart"/>
      <w:r w:rsidRPr="005579CD">
        <w:rPr>
          <w:rFonts w:ascii="Arial" w:hAnsi="Arial"/>
          <w:b w:val="0"/>
          <w:lang w:val="en-US"/>
        </w:rPr>
        <w:t>L'azienda</w:t>
      </w:r>
      <w:proofErr w:type="spellEnd"/>
      <w:r w:rsidRPr="005579CD">
        <w:rPr>
          <w:rFonts w:ascii="Arial" w:hAnsi="Arial"/>
          <w:b w:val="0"/>
          <w:lang w:val="en-US"/>
        </w:rPr>
        <w:t xml:space="preserve"> </w:t>
      </w:r>
      <w:proofErr w:type="spellStart"/>
      <w:r w:rsidRPr="005579CD">
        <w:rPr>
          <w:rFonts w:ascii="Arial" w:hAnsi="Arial"/>
          <w:b w:val="0"/>
          <w:lang w:val="en-US"/>
        </w:rPr>
        <w:t>offre</w:t>
      </w:r>
      <w:proofErr w:type="spellEnd"/>
      <w:r w:rsidRPr="005579CD">
        <w:rPr>
          <w:rFonts w:ascii="Arial" w:hAnsi="Arial"/>
          <w:b w:val="0"/>
          <w:lang w:val="en-US"/>
        </w:rPr>
        <w:t xml:space="preserve"> </w:t>
      </w:r>
      <w:proofErr w:type="spellStart"/>
      <w:r w:rsidRPr="005579CD">
        <w:rPr>
          <w:rFonts w:ascii="Arial" w:hAnsi="Arial"/>
          <w:b w:val="0"/>
          <w:lang w:val="en-US"/>
        </w:rPr>
        <w:t>impiego</w:t>
      </w:r>
      <w:proofErr w:type="spellEnd"/>
      <w:r w:rsidRPr="005579CD">
        <w:rPr>
          <w:rFonts w:ascii="Arial" w:hAnsi="Arial"/>
          <w:b w:val="0"/>
          <w:lang w:val="en-US"/>
        </w:rPr>
        <w:t xml:space="preserve"> a 7300 </w:t>
      </w:r>
      <w:proofErr w:type="spellStart"/>
      <w:r w:rsidRPr="005579CD">
        <w:rPr>
          <w:rFonts w:ascii="Arial" w:hAnsi="Arial"/>
          <w:b w:val="0"/>
          <w:lang w:val="en-US"/>
        </w:rPr>
        <w:t>dipendenti</w:t>
      </w:r>
      <w:proofErr w:type="spellEnd"/>
      <w:r w:rsidRPr="005579CD">
        <w:rPr>
          <w:rFonts w:ascii="Arial" w:hAnsi="Arial"/>
          <w:b w:val="0"/>
          <w:lang w:val="en-US"/>
        </w:rPr>
        <w:t xml:space="preserve"> e </w:t>
      </w:r>
      <w:proofErr w:type="spellStart"/>
      <w:r w:rsidRPr="005579CD">
        <w:rPr>
          <w:rFonts w:ascii="Arial" w:hAnsi="Arial"/>
          <w:b w:val="0"/>
          <w:lang w:val="en-US"/>
        </w:rPr>
        <w:t>nel</w:t>
      </w:r>
      <w:proofErr w:type="spellEnd"/>
      <w:r w:rsidRPr="005579CD">
        <w:rPr>
          <w:rFonts w:ascii="Arial" w:hAnsi="Arial"/>
          <w:b w:val="0"/>
          <w:lang w:val="en-US"/>
        </w:rPr>
        <w:t xml:space="preserve"> 2019 ha </w:t>
      </w:r>
      <w:proofErr w:type="spellStart"/>
      <w:r w:rsidRPr="005579CD">
        <w:rPr>
          <w:rFonts w:ascii="Arial" w:hAnsi="Arial"/>
          <w:b w:val="0"/>
          <w:lang w:val="en-US"/>
        </w:rPr>
        <w:t>registrato</w:t>
      </w:r>
      <w:proofErr w:type="spellEnd"/>
      <w:r w:rsidRPr="005579CD">
        <w:rPr>
          <w:rFonts w:ascii="Arial" w:hAnsi="Arial"/>
          <w:b w:val="0"/>
          <w:lang w:val="en-US"/>
        </w:rPr>
        <w:t xml:space="preserve"> un </w:t>
      </w:r>
      <w:proofErr w:type="spellStart"/>
      <w:r w:rsidRPr="005579CD">
        <w:rPr>
          <w:rFonts w:ascii="Arial" w:hAnsi="Arial"/>
          <w:b w:val="0"/>
          <w:lang w:val="en-US"/>
        </w:rPr>
        <w:t>fatturato</w:t>
      </w:r>
      <w:proofErr w:type="spellEnd"/>
      <w:r w:rsidRPr="005579CD">
        <w:rPr>
          <w:rFonts w:ascii="Arial" w:hAnsi="Arial"/>
          <w:b w:val="0"/>
          <w:lang w:val="en-US"/>
        </w:rPr>
        <w:t xml:space="preserve"> di 822 </w:t>
      </w:r>
      <w:proofErr w:type="spellStart"/>
      <w:r w:rsidRPr="005579CD">
        <w:rPr>
          <w:rFonts w:ascii="Arial" w:hAnsi="Arial"/>
          <w:b w:val="0"/>
          <w:lang w:val="en-US"/>
        </w:rPr>
        <w:t>milioni</w:t>
      </w:r>
      <w:proofErr w:type="spellEnd"/>
      <w:r w:rsidRPr="005579CD">
        <w:rPr>
          <w:rFonts w:ascii="Arial" w:hAnsi="Arial"/>
          <w:b w:val="0"/>
          <w:lang w:val="en-US"/>
        </w:rPr>
        <w:t xml:space="preserve"> di Euro.</w:t>
      </w:r>
    </w:p>
    <w:p w14:paraId="2C4F3E8B" w14:textId="77777777" w:rsidR="00467034" w:rsidRPr="00BB2A0F" w:rsidRDefault="00467034" w:rsidP="00467034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771F2C2A" w14:textId="77777777" w:rsidR="00467034" w:rsidRDefault="00467034" w:rsidP="00467034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67034" w:rsidRPr="00625C04" w14:paraId="5EBBCC32" w14:textId="77777777" w:rsidTr="002E5544">
        <w:tc>
          <w:tcPr>
            <w:tcW w:w="3902" w:type="dxa"/>
            <w:shd w:val="clear" w:color="auto" w:fill="auto"/>
            <w:hideMark/>
          </w:tcPr>
          <w:p w14:paraId="01EE4704" w14:textId="77777777" w:rsidR="00467034" w:rsidRPr="007D7305" w:rsidRDefault="00467034" w:rsidP="002E554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br w:type="page"/>
            </w:r>
            <w:r>
              <w:rPr>
                <w:rFonts w:ascii="Arial" w:hAnsi="Arial"/>
              </w:rPr>
              <w:t>Per ulteriori informazioni:</w:t>
            </w:r>
          </w:p>
          <w:p w14:paraId="2D270C64" w14:textId="77777777" w:rsidR="00467034" w:rsidRPr="00D934DF" w:rsidRDefault="00467034" w:rsidP="002E554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IQD</w:t>
            </w:r>
            <w:proofErr w:type="spellEnd"/>
            <w:r>
              <w:rPr>
                <w:rFonts w:ascii="Arial" w:hAnsi="Arial"/>
                <w:sz w:val="20"/>
              </w:rPr>
              <w:t xml:space="preserve"> Frequency Products Ltd</w:t>
            </w:r>
            <w:r>
              <w:rPr>
                <w:rFonts w:ascii="Arial" w:hAnsi="Arial"/>
                <w:sz w:val="20"/>
              </w:rPr>
              <w:br/>
              <w:t>Rebecca Long</w:t>
            </w:r>
            <w:r>
              <w:rPr>
                <w:rFonts w:ascii="Arial" w:hAnsi="Arial"/>
                <w:sz w:val="20"/>
              </w:rPr>
              <w:br/>
              <w:t>Station Road</w:t>
            </w:r>
            <w:r>
              <w:rPr>
                <w:rFonts w:ascii="Arial" w:hAnsi="Arial"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Crewkerne</w:t>
            </w:r>
            <w:proofErr w:type="spellEnd"/>
            <w:r>
              <w:rPr>
                <w:rFonts w:ascii="Arial" w:hAnsi="Arial"/>
                <w:sz w:val="20"/>
              </w:rPr>
              <w:br/>
              <w:t>Somerset</w:t>
            </w:r>
            <w:r>
              <w:rPr>
                <w:rFonts w:ascii="Arial" w:hAnsi="Arial"/>
                <w:sz w:val="20"/>
              </w:rPr>
              <w:br/>
              <w:t>TA18 8AR</w:t>
            </w:r>
            <w:r>
              <w:rPr>
                <w:rFonts w:ascii="Arial" w:hAnsi="Arial"/>
                <w:sz w:val="20"/>
              </w:rPr>
              <w:br/>
              <w:t>Regno Unito</w:t>
            </w:r>
          </w:p>
          <w:p w14:paraId="4E132B0D" w14:textId="77777777" w:rsidR="00467034" w:rsidRPr="007D7305" w:rsidRDefault="00467034" w:rsidP="002E554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+44 1460 270270</w:t>
            </w:r>
            <w:r>
              <w:rPr>
                <w:rFonts w:ascii="Arial" w:hAnsi="Arial"/>
                <w:sz w:val="20"/>
              </w:rPr>
              <w:br/>
              <w:t xml:space="preserve">E-Mail: </w:t>
            </w:r>
            <w:hyperlink r:id="rId9">
              <w:r>
                <w:rPr>
                  <w:rFonts w:ascii="Arial" w:hAnsi="Arial"/>
                  <w:sz w:val="20"/>
                </w:rPr>
                <w:t>rebecca.long@iqdfrequencyproducts.com</w:t>
              </w:r>
            </w:hyperlink>
          </w:p>
          <w:p w14:paraId="50677095" w14:textId="77777777" w:rsidR="00467034" w:rsidRPr="003A2918" w:rsidRDefault="00467034" w:rsidP="002E554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  <w:r>
              <w:rPr>
                <w:rFonts w:ascii="Arial" w:hAnsi="Arial"/>
                <w:bCs/>
                <w:sz w:val="20"/>
              </w:rPr>
              <w:br/>
            </w:r>
            <w:hyperlink r:id="rId10">
              <w:r>
                <w:rPr>
                  <w:rFonts w:ascii="Arial" w:hAnsi="Arial"/>
                  <w:sz w:val="20"/>
                </w:rPr>
                <w:t>www.iqdfrequencyproducts.com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2B56DC52" w14:textId="77777777" w:rsidR="00467034" w:rsidRPr="00625C04" w:rsidRDefault="00467034" w:rsidP="002E554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3E4F079C" w14:textId="77777777" w:rsidR="00467034" w:rsidRPr="00625C04" w:rsidRDefault="00467034" w:rsidP="002E554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78E3D2FF" w14:textId="77777777" w:rsidR="00467034" w:rsidRPr="00625C04" w:rsidRDefault="00467034" w:rsidP="002E554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57226CFB" w14:textId="77777777" w:rsidR="00467034" w:rsidRPr="00625C04" w:rsidRDefault="00467034" w:rsidP="002E554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www.htcm.de</w:t>
            </w:r>
          </w:p>
        </w:tc>
      </w:tr>
    </w:tbl>
    <w:p w14:paraId="063BDBCE" w14:textId="77777777" w:rsidR="00467034" w:rsidRDefault="0046703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4670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9EC32" w14:textId="77777777" w:rsidR="000A39EA" w:rsidRDefault="00E73DF4">
      <w:r>
        <w:separator/>
      </w:r>
    </w:p>
  </w:endnote>
  <w:endnote w:type="continuationSeparator" w:id="0">
    <w:p w14:paraId="1C7E00D7" w14:textId="77777777" w:rsidR="000A39EA" w:rsidRDefault="00E73DF4">
      <w:r>
        <w:continuationSeparator/>
      </w:r>
    </w:p>
  </w:endnote>
  <w:endnote w:type="continuationNotice" w:id="1">
    <w:p w14:paraId="0B0DBBC0" w14:textId="77777777" w:rsidR="000A39EA" w:rsidRDefault="000A39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B3B80" w14:textId="77777777" w:rsidR="001E5914" w:rsidRDefault="001E59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DC578" w14:textId="5FE1E19B" w:rsidR="000A39EA" w:rsidRDefault="00E73DF4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1E5914">
      <w:rPr>
        <w:rFonts w:ascii="Arial" w:hAnsi="Arial" w:cs="Arial"/>
        <w:noProof/>
        <w:snapToGrid w:val="0"/>
        <w:sz w:val="16"/>
        <w:szCs w:val="16"/>
      </w:rPr>
      <w:t>WTH1PI908_it.docx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57014" w14:textId="77777777" w:rsidR="001E5914" w:rsidRDefault="001E59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AF5DA" w14:textId="77777777" w:rsidR="000A39EA" w:rsidRDefault="00E73DF4">
      <w:r>
        <w:separator/>
      </w:r>
    </w:p>
  </w:footnote>
  <w:footnote w:type="continuationSeparator" w:id="0">
    <w:p w14:paraId="068D768B" w14:textId="77777777" w:rsidR="000A39EA" w:rsidRDefault="00E73DF4">
      <w:r>
        <w:continuationSeparator/>
      </w:r>
    </w:p>
  </w:footnote>
  <w:footnote w:type="continuationNotice" w:id="1">
    <w:p w14:paraId="11FB37B7" w14:textId="77777777" w:rsidR="000A39EA" w:rsidRDefault="000A39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44DB7" w14:textId="77777777" w:rsidR="001E5914" w:rsidRDefault="001E59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52BB3" w14:textId="77777777" w:rsidR="000A39EA" w:rsidRDefault="001E5914">
    <w:pPr>
      <w:pStyle w:val="Kopfzeile"/>
      <w:tabs>
        <w:tab w:val="clear" w:pos="9072"/>
        <w:tab w:val="right" w:pos="9498"/>
      </w:tabs>
    </w:pPr>
    <w:r>
      <w:pict w14:anchorId="4416C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68.65pt;margin-top:100.2pt;width:98.95pt;height:28.7pt;z-index:251658240">
          <v:imagedata r:id="rId1" o:title="IQD Logo Colour"/>
        </v:shape>
      </w:pict>
    </w:r>
    <w:r>
      <w:pict w14:anchorId="397D9514">
        <v:shape id="_x0000_s2054" type="#_x0000_t75" style="position:absolute;margin-left:-4.15pt;margin-top:-7.7pt;width:515.4pt;height:85.05pt;z-index:251657216">
          <v:imagedata r:id="rId2" o:title="WE+Balken_RGB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6A880" w14:textId="77777777" w:rsidR="001E5914" w:rsidRDefault="001E59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39EA"/>
    <w:rsid w:val="000A39EA"/>
    <w:rsid w:val="001E5914"/>
    <w:rsid w:val="00467034"/>
    <w:rsid w:val="005F305C"/>
    <w:rsid w:val="00856955"/>
    <w:rsid w:val="00B53EF2"/>
    <w:rsid w:val="00E7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4E9E1B40"/>
  <w15:chartTrackingRefBased/>
  <w15:docId w15:val="{F3125050-19DC-4D72-ACAD-0A652FF8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customStyle="1" w:styleId="Ends">
    <w:name w:val="Ends"/>
    <w:basedOn w:val="Standard"/>
    <w:link w:val="EndsChar"/>
    <w:qFormat/>
    <w:pPr>
      <w:spacing w:after="240" w:line="288" w:lineRule="auto"/>
      <w:jc w:val="center"/>
    </w:pPr>
    <w:rPr>
      <w:rFonts w:ascii="Arial" w:eastAsia="Calibri" w:hAnsi="Arial" w:cs="Arial"/>
      <w:b/>
      <w:szCs w:val="22"/>
      <w:lang w:eastAsia="en-US"/>
    </w:rPr>
  </w:style>
  <w:style w:type="character" w:customStyle="1" w:styleId="EndsChar">
    <w:name w:val="Ends Char"/>
    <w:link w:val="Ends"/>
    <w:rPr>
      <w:rFonts w:ascii="Arial" w:eastAsia="Calibri" w:hAnsi="Arial" w:cs="Arial"/>
      <w:b/>
      <w:sz w:val="24"/>
      <w:szCs w:val="22"/>
      <w:lang w:val="it-IT" w:eastAsia="en-US"/>
    </w:rPr>
  </w:style>
  <w:style w:type="paragraph" w:customStyle="1" w:styleId="PressReleaseNotes">
    <w:name w:val="Press Release Notes"/>
    <w:basedOn w:val="Standard"/>
    <w:link w:val="PressReleaseNotesChar"/>
    <w:qFormat/>
    <w:pPr>
      <w:spacing w:after="120" w:line="288" w:lineRule="auto"/>
    </w:pPr>
    <w:rPr>
      <w:rFonts w:ascii="Arial" w:eastAsia="Calibri" w:hAnsi="Arial"/>
      <w:sz w:val="20"/>
      <w:szCs w:val="22"/>
      <w:lang w:eastAsia="en-US"/>
    </w:rPr>
  </w:style>
  <w:style w:type="paragraph" w:customStyle="1" w:styleId="PressReleaseNotesFurtherInformation">
    <w:name w:val="Press Release Notes/Further Information"/>
    <w:basedOn w:val="Standard"/>
    <w:qFormat/>
    <w:pPr>
      <w:spacing w:line="288" w:lineRule="auto"/>
    </w:pPr>
    <w:rPr>
      <w:rFonts w:ascii="Arial" w:eastAsia="Calibri" w:hAnsi="Arial"/>
      <w:b/>
      <w:sz w:val="20"/>
      <w:szCs w:val="22"/>
      <w:lang w:eastAsia="en-US"/>
    </w:rPr>
  </w:style>
  <w:style w:type="character" w:customStyle="1" w:styleId="PressReleaseNotesChar">
    <w:name w:val="Press Release Notes Char"/>
    <w:link w:val="PressReleaseNotes"/>
    <w:rPr>
      <w:rFonts w:ascii="Arial" w:eastAsia="Calibri" w:hAnsi="Arial"/>
      <w:szCs w:val="22"/>
      <w:lang w:val="it-IT" w:eastAsia="en-US"/>
    </w:rPr>
  </w:style>
  <w:style w:type="character" w:customStyle="1" w:styleId="KopfzeileZchn">
    <w:name w:val="Kopfzeile Zchn"/>
    <w:link w:val="Kopfzeile"/>
    <w:uiPriority w:val="99"/>
    <w:rPr>
      <w:sz w:val="24"/>
      <w:szCs w:val="24"/>
    </w:rPr>
  </w:style>
  <w:style w:type="paragraph" w:styleId="berarbeitung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tcm.de/kk/wuerth/?lang=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qdfrequencyproduc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ecca.long@iqdfrequencyproducts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5607</CharactersWithSpaces>
  <SharedDoc>false</SharedDoc>
  <HLinks>
    <vt:vector size="18" baseType="variant"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http://www.iqdfrequencyproducts.com/</vt:lpwstr>
      </vt:variant>
      <vt:variant>
        <vt:lpwstr/>
      </vt:variant>
      <vt:variant>
        <vt:i4>2752600</vt:i4>
      </vt:variant>
      <vt:variant>
        <vt:i4>3</vt:i4>
      </vt:variant>
      <vt:variant>
        <vt:i4>0</vt:i4>
      </vt:variant>
      <vt:variant>
        <vt:i4>5</vt:i4>
      </vt:variant>
      <vt:variant>
        <vt:lpwstr>mailto:rebecca.long@iqdfrequencyproducts.com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Turgay Albayrak</cp:lastModifiedBy>
  <cp:revision>7</cp:revision>
  <cp:lastPrinted>2016-02-04T10:10:00Z</cp:lastPrinted>
  <dcterms:created xsi:type="dcterms:W3CDTF">2020-12-07T15:19:00Z</dcterms:created>
  <dcterms:modified xsi:type="dcterms:W3CDTF">2020-12-07T16:38:00Z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