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9A613" w14:textId="77777777" w:rsidR="003F00E2" w:rsidRPr="00583523" w:rsidRDefault="00B35067">
      <w:pPr>
        <w:pStyle w:val="berschrift1"/>
        <w:spacing w:before="720" w:after="720" w:line="260" w:lineRule="exact"/>
        <w:rPr>
          <w:sz w:val="20"/>
          <w:lang w:val="en-US"/>
        </w:rPr>
      </w:pPr>
      <w:r w:rsidRPr="00583523">
        <w:rPr>
          <w:sz w:val="20"/>
          <w:lang w:val="en-US"/>
        </w:rPr>
        <w:t>PRESS RELEASE</w:t>
      </w:r>
    </w:p>
    <w:p w14:paraId="0164F282" w14:textId="77777777" w:rsidR="003F00E2" w:rsidRPr="00583523" w:rsidRDefault="00B35067">
      <w:pPr>
        <w:pStyle w:val="Kopfzeile"/>
        <w:tabs>
          <w:tab w:val="clear" w:pos="4536"/>
          <w:tab w:val="clear" w:pos="9072"/>
        </w:tabs>
        <w:spacing w:before="360" w:after="360"/>
        <w:rPr>
          <w:rFonts w:ascii="Arial" w:hAnsi="Arial" w:cs="Arial"/>
          <w:b/>
          <w:bCs/>
          <w:lang w:val="en-US"/>
        </w:rPr>
      </w:pPr>
      <w:proofErr w:type="spellStart"/>
      <w:r w:rsidRPr="00583523">
        <w:rPr>
          <w:rFonts w:ascii="Arial" w:hAnsi="Arial" w:cs="Arial"/>
          <w:b/>
          <w:bCs/>
          <w:lang w:val="en-US"/>
        </w:rPr>
        <w:t>Würth</w:t>
      </w:r>
      <w:proofErr w:type="spellEnd"/>
      <w:r w:rsidRPr="00583523">
        <w:rPr>
          <w:rFonts w:ascii="Arial" w:hAnsi="Arial" w:cs="Arial"/>
          <w:b/>
          <w:bCs/>
          <w:lang w:val="en-US"/>
        </w:rPr>
        <w:t xml:space="preserve"> </w:t>
      </w:r>
      <w:proofErr w:type="spellStart"/>
      <w:r w:rsidRPr="00583523">
        <w:rPr>
          <w:rFonts w:ascii="Arial" w:hAnsi="Arial" w:cs="Arial"/>
          <w:b/>
          <w:bCs/>
          <w:lang w:val="en-US"/>
        </w:rPr>
        <w:t>Elektronik</w:t>
      </w:r>
      <w:proofErr w:type="spellEnd"/>
      <w:r w:rsidRPr="00583523">
        <w:rPr>
          <w:rFonts w:ascii="Arial" w:hAnsi="Arial" w:cs="Arial"/>
          <w:b/>
          <w:bCs/>
          <w:lang w:val="en-US"/>
        </w:rPr>
        <w:t xml:space="preserve"> at electronica China 2021</w:t>
      </w:r>
    </w:p>
    <w:p w14:paraId="18B82345" w14:textId="66B27B9A" w:rsidR="003F00E2" w:rsidRPr="00583523" w:rsidRDefault="00EE023A">
      <w:pPr>
        <w:pStyle w:val="Kopfzeile"/>
        <w:tabs>
          <w:tab w:val="clear" w:pos="4536"/>
          <w:tab w:val="clear" w:pos="9072"/>
        </w:tabs>
        <w:spacing w:before="360" w:after="360"/>
        <w:rPr>
          <w:rFonts w:ascii="Arial" w:hAnsi="Arial" w:cs="Arial"/>
          <w:b/>
          <w:bCs/>
          <w:lang w:val="en-US"/>
        </w:rPr>
      </w:pPr>
      <w:r w:rsidRPr="00EE023A">
        <w:rPr>
          <w:rFonts w:ascii="Arial" w:hAnsi="Arial"/>
          <w:b/>
          <w:color w:val="000000"/>
          <w:sz w:val="36"/>
          <w:lang w:val="en-US"/>
        </w:rPr>
        <w:t xml:space="preserve">One </w:t>
      </w:r>
      <w:r w:rsidR="001937FA">
        <w:rPr>
          <w:rFonts w:ascii="Arial" w:hAnsi="Arial"/>
          <w:b/>
          <w:color w:val="000000"/>
          <w:sz w:val="36"/>
          <w:lang w:val="en-US"/>
        </w:rPr>
        <w:t>o</w:t>
      </w:r>
      <w:r w:rsidRPr="00EE023A">
        <w:rPr>
          <w:rFonts w:ascii="Arial" w:hAnsi="Arial"/>
          <w:b/>
          <w:color w:val="000000"/>
          <w:sz w:val="36"/>
          <w:lang w:val="en-US"/>
        </w:rPr>
        <w:t xml:space="preserve">f </w:t>
      </w:r>
      <w:r>
        <w:rPr>
          <w:rFonts w:ascii="Arial" w:hAnsi="Arial"/>
          <w:b/>
          <w:color w:val="000000"/>
          <w:sz w:val="36"/>
          <w:lang w:val="en-US"/>
        </w:rPr>
        <w:t>w</w:t>
      </w:r>
      <w:r w:rsidR="00ED1153" w:rsidRPr="00EE023A">
        <w:rPr>
          <w:rFonts w:ascii="Arial" w:hAnsi="Arial"/>
          <w:b/>
          <w:color w:val="000000"/>
          <w:sz w:val="36"/>
          <w:lang w:val="en-US"/>
        </w:rPr>
        <w:t>orld’s smallest wound choke</w:t>
      </w:r>
      <w:r w:rsidRPr="00EE023A">
        <w:rPr>
          <w:rFonts w:ascii="Arial" w:hAnsi="Arial"/>
          <w:b/>
          <w:color w:val="000000"/>
          <w:sz w:val="36"/>
          <w:lang w:val="en-US"/>
        </w:rPr>
        <w:t>s</w:t>
      </w:r>
      <w:r w:rsidR="00ED1153" w:rsidRPr="00EE023A">
        <w:rPr>
          <w:rFonts w:ascii="Arial" w:hAnsi="Arial"/>
          <w:b/>
          <w:color w:val="000000"/>
          <w:sz w:val="36"/>
          <w:lang w:val="en-US"/>
        </w:rPr>
        <w:t>,</w:t>
      </w:r>
      <w:r w:rsidR="00ED1153" w:rsidRPr="00583523">
        <w:rPr>
          <w:rFonts w:ascii="Arial" w:hAnsi="Arial"/>
          <w:b/>
          <w:color w:val="000000"/>
          <w:sz w:val="36"/>
          <w:lang w:val="en-US"/>
        </w:rPr>
        <w:t xml:space="preserve"> high-current </w:t>
      </w:r>
      <w:r w:rsidR="000948D6" w:rsidRPr="00583523">
        <w:rPr>
          <w:rFonts w:ascii="Arial" w:hAnsi="Arial"/>
          <w:b/>
          <w:color w:val="000000"/>
          <w:sz w:val="36"/>
          <w:lang w:val="en-US"/>
        </w:rPr>
        <w:t>PCB</w:t>
      </w:r>
      <w:r w:rsidR="00ED1153" w:rsidRPr="00583523">
        <w:rPr>
          <w:rFonts w:ascii="Arial" w:hAnsi="Arial"/>
          <w:b/>
          <w:color w:val="000000"/>
          <w:sz w:val="36"/>
          <w:lang w:val="en-US"/>
        </w:rPr>
        <w:t xml:space="preserve"> contacts, </w:t>
      </w:r>
      <w:r w:rsidR="000948D6" w:rsidRPr="00583523">
        <w:rPr>
          <w:rFonts w:ascii="Arial" w:hAnsi="Arial"/>
          <w:b/>
          <w:color w:val="000000"/>
          <w:sz w:val="36"/>
          <w:lang w:val="en-US"/>
        </w:rPr>
        <w:t xml:space="preserve">horticultural </w:t>
      </w:r>
      <w:r w:rsidR="008835D1" w:rsidRPr="00583523">
        <w:rPr>
          <w:rFonts w:ascii="Arial" w:hAnsi="Arial"/>
          <w:b/>
          <w:color w:val="000000"/>
          <w:sz w:val="36"/>
          <w:lang w:val="en-US"/>
        </w:rPr>
        <w:t>LEDs,</w:t>
      </w:r>
      <w:r w:rsidR="00ED1153" w:rsidRPr="00583523">
        <w:rPr>
          <w:rFonts w:ascii="Arial" w:hAnsi="Arial"/>
          <w:b/>
          <w:color w:val="000000"/>
          <w:sz w:val="36"/>
          <w:lang w:val="en-US"/>
        </w:rPr>
        <w:t xml:space="preserve"> and a greenhouse</w:t>
      </w:r>
    </w:p>
    <w:p w14:paraId="6B2DD0D4" w14:textId="0410995A" w:rsidR="003F00E2" w:rsidRPr="00583523" w:rsidRDefault="00B35067" w:rsidP="007B05CD">
      <w:pPr>
        <w:pStyle w:val="Textkrper"/>
        <w:spacing w:before="120" w:after="120" w:line="260" w:lineRule="exact"/>
        <w:jc w:val="both"/>
        <w:rPr>
          <w:rFonts w:ascii="Arial" w:hAnsi="Arial"/>
          <w:color w:val="000000"/>
          <w:lang w:val="en-US"/>
        </w:rPr>
      </w:pPr>
      <w:r w:rsidRPr="00583523">
        <w:rPr>
          <w:rFonts w:ascii="Arial" w:hAnsi="Arial"/>
          <w:color w:val="000000"/>
          <w:lang w:val="en-US"/>
        </w:rPr>
        <w:t xml:space="preserve">Shanghai (China), </w:t>
      </w:r>
      <w:r w:rsidR="00D1228B">
        <w:rPr>
          <w:rFonts w:ascii="Arial" w:hAnsi="Arial"/>
          <w:color w:val="000000"/>
          <w:lang w:val="en-US"/>
        </w:rPr>
        <w:t>1 April</w:t>
      </w:r>
      <w:r w:rsidRPr="00583523">
        <w:rPr>
          <w:rFonts w:ascii="Arial" w:hAnsi="Arial"/>
          <w:color w:val="000000"/>
          <w:lang w:val="en-US"/>
        </w:rPr>
        <w:t xml:space="preserve"> 2021 - </w:t>
      </w:r>
      <w:proofErr w:type="spellStart"/>
      <w:r w:rsidRPr="00583523">
        <w:rPr>
          <w:rFonts w:ascii="Arial" w:hAnsi="Arial"/>
          <w:color w:val="000000"/>
          <w:lang w:val="en-US"/>
        </w:rPr>
        <w:t>Würth</w:t>
      </w:r>
      <w:proofErr w:type="spellEnd"/>
      <w:r w:rsidRPr="00583523">
        <w:rPr>
          <w:rFonts w:ascii="Arial" w:hAnsi="Arial"/>
          <w:color w:val="000000"/>
          <w:lang w:val="en-US"/>
        </w:rPr>
        <w:t xml:space="preserve"> </w:t>
      </w:r>
      <w:proofErr w:type="spellStart"/>
      <w:r w:rsidRPr="00583523">
        <w:rPr>
          <w:rFonts w:ascii="Arial" w:hAnsi="Arial"/>
          <w:color w:val="000000"/>
          <w:lang w:val="en-US"/>
        </w:rPr>
        <w:t>Elektronik</w:t>
      </w:r>
      <w:proofErr w:type="spellEnd"/>
      <w:r w:rsidRPr="00583523">
        <w:rPr>
          <w:rFonts w:ascii="Arial" w:hAnsi="Arial"/>
          <w:color w:val="000000"/>
          <w:lang w:val="en-US"/>
        </w:rPr>
        <w:t xml:space="preserve">, </w:t>
      </w:r>
      <w:r w:rsidR="00ED1153" w:rsidRPr="00583523">
        <w:rPr>
          <w:rFonts w:ascii="Arial" w:hAnsi="Arial"/>
          <w:color w:val="000000"/>
          <w:lang w:val="en-US"/>
        </w:rPr>
        <w:t xml:space="preserve">a premium </w:t>
      </w:r>
      <w:r w:rsidRPr="00583523">
        <w:rPr>
          <w:rFonts w:ascii="Arial" w:hAnsi="Arial"/>
          <w:color w:val="000000"/>
          <w:lang w:val="en-US"/>
        </w:rPr>
        <w:t>German manufacturer of electronic and electromechanical components, will be exhibiting at electronica China (14-16 April 2021, Shanghai New International Expo Cent</w:t>
      </w:r>
      <w:r w:rsidR="00583523" w:rsidRPr="00583523">
        <w:rPr>
          <w:rFonts w:ascii="Arial" w:hAnsi="Arial"/>
          <w:color w:val="000000"/>
          <w:lang w:val="en-US"/>
        </w:rPr>
        <w:t>er</w:t>
      </w:r>
      <w:r w:rsidRPr="00583523">
        <w:rPr>
          <w:rFonts w:ascii="Arial" w:hAnsi="Arial"/>
          <w:color w:val="000000"/>
          <w:lang w:val="en-US"/>
        </w:rPr>
        <w:t xml:space="preserve">, </w:t>
      </w:r>
      <w:r w:rsidR="0094204C">
        <w:rPr>
          <w:rFonts w:ascii="Arial" w:hAnsi="Arial"/>
          <w:color w:val="000000"/>
          <w:lang w:val="en-US"/>
        </w:rPr>
        <w:t>booth</w:t>
      </w:r>
      <w:r w:rsidRPr="00583523">
        <w:rPr>
          <w:rFonts w:ascii="Arial" w:hAnsi="Arial"/>
          <w:color w:val="000000"/>
          <w:lang w:val="en-US"/>
        </w:rPr>
        <w:t xml:space="preserve"> N1.1309). Highlights of the </w:t>
      </w:r>
      <w:r w:rsidR="00ED1153" w:rsidRPr="00583523">
        <w:rPr>
          <w:rFonts w:ascii="Arial" w:hAnsi="Arial"/>
          <w:color w:val="000000"/>
          <w:lang w:val="en-US"/>
        </w:rPr>
        <w:t xml:space="preserve">company’s exhibits include </w:t>
      </w:r>
      <w:r w:rsidRPr="00583523">
        <w:rPr>
          <w:rFonts w:ascii="Arial" w:hAnsi="Arial"/>
          <w:color w:val="000000"/>
          <w:lang w:val="en-US"/>
        </w:rPr>
        <w:t>a greenhouse demo</w:t>
      </w:r>
      <w:r w:rsidR="00ED1153" w:rsidRPr="00583523">
        <w:rPr>
          <w:rFonts w:ascii="Arial" w:hAnsi="Arial"/>
          <w:color w:val="000000"/>
          <w:lang w:val="en-US"/>
        </w:rPr>
        <w:t>nstration on the booth</w:t>
      </w:r>
      <w:r w:rsidRPr="00583523">
        <w:rPr>
          <w:rFonts w:ascii="Arial" w:hAnsi="Arial"/>
          <w:color w:val="000000"/>
          <w:lang w:val="en-US"/>
        </w:rPr>
        <w:t xml:space="preserve">, </w:t>
      </w:r>
      <w:r w:rsidR="00ED1153" w:rsidRPr="00583523">
        <w:rPr>
          <w:rFonts w:ascii="Arial" w:hAnsi="Arial"/>
          <w:color w:val="000000"/>
          <w:lang w:val="en-US"/>
        </w:rPr>
        <w:t xml:space="preserve">where </w:t>
      </w:r>
      <w:r w:rsidRPr="00583523">
        <w:rPr>
          <w:rFonts w:ascii="Arial" w:hAnsi="Arial"/>
          <w:color w:val="000000"/>
          <w:lang w:val="en-US"/>
        </w:rPr>
        <w:t xml:space="preserve">the manufacturer </w:t>
      </w:r>
      <w:r w:rsidR="00ED1153" w:rsidRPr="00583523">
        <w:rPr>
          <w:rFonts w:ascii="Arial" w:hAnsi="Arial"/>
          <w:color w:val="000000"/>
          <w:lang w:val="en-US"/>
        </w:rPr>
        <w:t>will showcase</w:t>
      </w:r>
      <w:r w:rsidRPr="00583523">
        <w:rPr>
          <w:rFonts w:ascii="Arial" w:hAnsi="Arial"/>
          <w:color w:val="000000"/>
          <w:lang w:val="en-US"/>
        </w:rPr>
        <w:t xml:space="preserve"> its expertise in the field of horticulture LEDs, </w:t>
      </w:r>
      <w:r w:rsidR="00ED1153" w:rsidRPr="00583523">
        <w:rPr>
          <w:rFonts w:ascii="Arial" w:hAnsi="Arial"/>
          <w:color w:val="000000"/>
          <w:lang w:val="en-US"/>
        </w:rPr>
        <w:t xml:space="preserve">plus </w:t>
      </w:r>
      <w:r w:rsidRPr="00583523">
        <w:rPr>
          <w:rFonts w:ascii="Arial" w:hAnsi="Arial"/>
          <w:color w:val="000000"/>
          <w:lang w:val="en-US"/>
        </w:rPr>
        <w:t xml:space="preserve">WE-MAPI, a series </w:t>
      </w:r>
      <w:r w:rsidR="00ED1153" w:rsidRPr="00583523">
        <w:rPr>
          <w:rFonts w:ascii="Arial" w:hAnsi="Arial"/>
          <w:color w:val="000000"/>
          <w:lang w:val="en-US"/>
        </w:rPr>
        <w:t>of wound metal-alloy storage chokes that</w:t>
      </w:r>
      <w:r w:rsidRPr="00583523">
        <w:rPr>
          <w:rFonts w:ascii="Arial" w:hAnsi="Arial"/>
          <w:color w:val="000000"/>
          <w:lang w:val="en-US"/>
        </w:rPr>
        <w:t xml:space="preserve"> are </w:t>
      </w:r>
      <w:r w:rsidR="00ED1153" w:rsidRPr="00583523">
        <w:rPr>
          <w:rFonts w:ascii="Arial" w:hAnsi="Arial"/>
          <w:color w:val="000000"/>
          <w:lang w:val="en-US"/>
        </w:rPr>
        <w:t xml:space="preserve">arguably </w:t>
      </w:r>
      <w:r w:rsidRPr="00583523">
        <w:rPr>
          <w:rFonts w:ascii="Arial" w:hAnsi="Arial"/>
          <w:color w:val="000000"/>
          <w:lang w:val="en-US"/>
        </w:rPr>
        <w:t xml:space="preserve">the world's smallest. Other focal points are components for Single Pair Ethernet, the innovative REDCUBE high-current </w:t>
      </w:r>
      <w:r w:rsidR="00ED1153" w:rsidRPr="00583523">
        <w:rPr>
          <w:rFonts w:ascii="Arial" w:hAnsi="Arial"/>
          <w:color w:val="000000"/>
          <w:lang w:val="en-US"/>
        </w:rPr>
        <w:t xml:space="preserve">PCB </w:t>
      </w:r>
      <w:r w:rsidRPr="00583523">
        <w:rPr>
          <w:rFonts w:ascii="Arial" w:hAnsi="Arial"/>
          <w:color w:val="000000"/>
          <w:lang w:val="en-US"/>
        </w:rPr>
        <w:t xml:space="preserve">contacts and </w:t>
      </w:r>
      <w:r w:rsidR="00ED1153" w:rsidRPr="00583523">
        <w:rPr>
          <w:rFonts w:ascii="Arial" w:hAnsi="Arial"/>
          <w:color w:val="000000"/>
          <w:lang w:val="en-US"/>
        </w:rPr>
        <w:t xml:space="preserve">REDEXPERT, </w:t>
      </w:r>
      <w:r w:rsidRPr="00583523">
        <w:rPr>
          <w:rFonts w:ascii="Arial" w:hAnsi="Arial"/>
          <w:color w:val="000000"/>
          <w:lang w:val="en-US"/>
        </w:rPr>
        <w:t>a service for developers</w:t>
      </w:r>
      <w:r w:rsidR="000948D6" w:rsidRPr="00583523">
        <w:rPr>
          <w:rFonts w:ascii="Arial" w:hAnsi="Arial"/>
          <w:color w:val="000000"/>
          <w:lang w:val="en-US"/>
        </w:rPr>
        <w:t xml:space="preserve"> </w:t>
      </w:r>
      <w:r w:rsidR="00ED1153" w:rsidRPr="00583523">
        <w:rPr>
          <w:rFonts w:ascii="Arial" w:hAnsi="Arial"/>
          <w:color w:val="000000"/>
          <w:lang w:val="en-US"/>
        </w:rPr>
        <w:t xml:space="preserve">comprising </w:t>
      </w:r>
      <w:r w:rsidRPr="00583523">
        <w:rPr>
          <w:rFonts w:ascii="Arial" w:hAnsi="Arial"/>
          <w:color w:val="000000"/>
          <w:lang w:val="en-US"/>
        </w:rPr>
        <w:t xml:space="preserve">a free online tool with </w:t>
      </w:r>
      <w:r w:rsidR="00ED1153" w:rsidRPr="00583523">
        <w:rPr>
          <w:rFonts w:ascii="Arial" w:hAnsi="Arial"/>
          <w:color w:val="000000"/>
          <w:lang w:val="en-US"/>
        </w:rPr>
        <w:t xml:space="preserve">functionality that precisely </w:t>
      </w:r>
      <w:r w:rsidR="00C114D6" w:rsidRPr="00583523">
        <w:rPr>
          <w:rFonts w:ascii="Arial" w:hAnsi="Arial"/>
          <w:color w:val="000000"/>
          <w:lang w:val="en-US"/>
        </w:rPr>
        <w:t>calculates</w:t>
      </w:r>
      <w:r w:rsidR="00ED1153" w:rsidRPr="00583523">
        <w:rPr>
          <w:rFonts w:ascii="Arial" w:hAnsi="Arial"/>
          <w:color w:val="000000"/>
          <w:lang w:val="en-US"/>
        </w:rPr>
        <w:t xml:space="preserve"> </w:t>
      </w:r>
      <w:r w:rsidRPr="00583523">
        <w:rPr>
          <w:rFonts w:ascii="Arial" w:hAnsi="Arial"/>
          <w:color w:val="000000"/>
          <w:lang w:val="en-US"/>
        </w:rPr>
        <w:t>AC loss</w:t>
      </w:r>
      <w:r w:rsidR="00ED1153" w:rsidRPr="00583523">
        <w:rPr>
          <w:rFonts w:ascii="Arial" w:hAnsi="Arial"/>
          <w:color w:val="000000"/>
          <w:lang w:val="en-US"/>
        </w:rPr>
        <w:t>es</w:t>
      </w:r>
      <w:r w:rsidRPr="00583523">
        <w:rPr>
          <w:rFonts w:ascii="Arial" w:hAnsi="Arial"/>
          <w:color w:val="000000"/>
          <w:lang w:val="en-US"/>
        </w:rPr>
        <w:t xml:space="preserve"> and for simulating the inductance for selection </w:t>
      </w:r>
      <w:r w:rsidR="00ED1153" w:rsidRPr="00583523">
        <w:rPr>
          <w:rFonts w:ascii="Arial" w:hAnsi="Arial"/>
          <w:color w:val="000000"/>
          <w:lang w:val="en-US"/>
        </w:rPr>
        <w:t xml:space="preserve">in </w:t>
      </w:r>
      <w:r w:rsidRPr="00583523">
        <w:rPr>
          <w:rFonts w:ascii="Arial" w:hAnsi="Arial"/>
          <w:color w:val="000000"/>
          <w:lang w:val="en-US"/>
        </w:rPr>
        <w:t>DC/DC switching regulators.</w:t>
      </w:r>
    </w:p>
    <w:p w14:paraId="442FBFE4" w14:textId="0DBC5C63" w:rsidR="003F00E2" w:rsidRPr="00583523" w:rsidRDefault="00B35067" w:rsidP="007B05CD">
      <w:pPr>
        <w:pStyle w:val="Textkrper"/>
        <w:spacing w:before="120" w:after="120" w:line="260" w:lineRule="exact"/>
        <w:jc w:val="both"/>
        <w:rPr>
          <w:rFonts w:ascii="Arial" w:hAnsi="Arial"/>
          <w:b w:val="0"/>
          <w:bCs w:val="0"/>
          <w:lang w:val="en-US"/>
        </w:rPr>
      </w:pPr>
      <w:r w:rsidRPr="00583523">
        <w:rPr>
          <w:rFonts w:ascii="Arial" w:hAnsi="Arial"/>
          <w:b w:val="0"/>
          <w:bCs w:val="0"/>
          <w:lang w:val="en-US"/>
        </w:rPr>
        <w:t xml:space="preserve">For </w:t>
      </w:r>
      <w:proofErr w:type="spellStart"/>
      <w:r w:rsidRPr="00583523">
        <w:rPr>
          <w:rFonts w:ascii="Arial" w:hAnsi="Arial"/>
          <w:b w:val="0"/>
          <w:bCs w:val="0"/>
          <w:lang w:val="en-US"/>
        </w:rPr>
        <w:t>Würth</w:t>
      </w:r>
      <w:proofErr w:type="spellEnd"/>
      <w:r w:rsidRPr="00583523">
        <w:rPr>
          <w:rFonts w:ascii="Arial" w:hAnsi="Arial"/>
          <w:b w:val="0"/>
          <w:bCs w:val="0"/>
          <w:lang w:val="en-US"/>
        </w:rPr>
        <w:t xml:space="preserve"> </w:t>
      </w:r>
      <w:proofErr w:type="spellStart"/>
      <w:r w:rsidRPr="00583523">
        <w:rPr>
          <w:rFonts w:ascii="Arial" w:hAnsi="Arial"/>
          <w:b w:val="0"/>
          <w:bCs w:val="0"/>
          <w:lang w:val="en-US"/>
        </w:rPr>
        <w:t>Elektronik</w:t>
      </w:r>
      <w:proofErr w:type="spellEnd"/>
      <w:r w:rsidRPr="00583523">
        <w:rPr>
          <w:rFonts w:ascii="Arial" w:hAnsi="Arial"/>
          <w:b w:val="0"/>
          <w:bCs w:val="0"/>
          <w:lang w:val="en-US"/>
        </w:rPr>
        <w:t xml:space="preserve">, electronica China is not only an </w:t>
      </w:r>
      <w:r w:rsidR="00C114D6" w:rsidRPr="00583523">
        <w:rPr>
          <w:rFonts w:ascii="Arial" w:hAnsi="Arial"/>
          <w:b w:val="0"/>
          <w:bCs w:val="0"/>
          <w:lang w:val="en-US"/>
        </w:rPr>
        <w:t xml:space="preserve">event </w:t>
      </w:r>
      <w:r w:rsidRPr="00583523">
        <w:rPr>
          <w:rFonts w:ascii="Arial" w:hAnsi="Arial"/>
          <w:b w:val="0"/>
          <w:bCs w:val="0"/>
          <w:lang w:val="en-US"/>
        </w:rPr>
        <w:t>to present innovative products, but also a</w:t>
      </w:r>
      <w:r w:rsidR="00C114D6" w:rsidRPr="00583523">
        <w:rPr>
          <w:rFonts w:ascii="Arial" w:hAnsi="Arial"/>
          <w:b w:val="0"/>
          <w:bCs w:val="0"/>
          <w:lang w:val="en-US"/>
        </w:rPr>
        <w:t>n</w:t>
      </w:r>
      <w:r w:rsidRPr="00583523">
        <w:rPr>
          <w:rFonts w:ascii="Arial" w:hAnsi="Arial"/>
          <w:b w:val="0"/>
          <w:bCs w:val="0"/>
          <w:lang w:val="en-US"/>
        </w:rPr>
        <w:t xml:space="preserve"> </w:t>
      </w:r>
      <w:r w:rsidR="00C114D6" w:rsidRPr="00583523">
        <w:rPr>
          <w:rFonts w:ascii="Arial" w:hAnsi="Arial"/>
          <w:b w:val="0"/>
          <w:bCs w:val="0"/>
          <w:lang w:val="en-US"/>
        </w:rPr>
        <w:t xml:space="preserve">opportunity </w:t>
      </w:r>
      <w:r w:rsidRPr="00583523">
        <w:rPr>
          <w:rFonts w:ascii="Arial" w:hAnsi="Arial"/>
          <w:b w:val="0"/>
          <w:bCs w:val="0"/>
          <w:lang w:val="en-US"/>
        </w:rPr>
        <w:t xml:space="preserve">to </w:t>
      </w:r>
      <w:r w:rsidR="00C114D6" w:rsidRPr="00583523">
        <w:rPr>
          <w:rFonts w:ascii="Arial" w:hAnsi="Arial"/>
          <w:b w:val="0"/>
          <w:bCs w:val="0"/>
          <w:lang w:val="en-US"/>
        </w:rPr>
        <w:t xml:space="preserve">share </w:t>
      </w:r>
      <w:r w:rsidRPr="00583523">
        <w:rPr>
          <w:rFonts w:ascii="Arial" w:hAnsi="Arial"/>
          <w:b w:val="0"/>
          <w:bCs w:val="0"/>
          <w:lang w:val="en-US"/>
        </w:rPr>
        <w:t>knowledge</w:t>
      </w:r>
      <w:r w:rsidR="00C114D6" w:rsidRPr="00583523">
        <w:rPr>
          <w:rFonts w:ascii="Arial" w:hAnsi="Arial"/>
          <w:b w:val="0"/>
          <w:bCs w:val="0"/>
          <w:lang w:val="en-US"/>
        </w:rPr>
        <w:t>. On</w:t>
      </w:r>
      <w:r w:rsidRPr="00583523">
        <w:rPr>
          <w:rFonts w:ascii="Arial" w:hAnsi="Arial"/>
          <w:b w:val="0"/>
          <w:bCs w:val="0"/>
          <w:lang w:val="en-US"/>
        </w:rPr>
        <w:t xml:space="preserve"> 14 April</w:t>
      </w:r>
      <w:r w:rsidR="002F7736" w:rsidRPr="00583523">
        <w:rPr>
          <w:rFonts w:ascii="Arial" w:hAnsi="Arial"/>
          <w:b w:val="0"/>
          <w:bCs w:val="0"/>
          <w:lang w:val="en-US"/>
        </w:rPr>
        <w:t xml:space="preserve"> (1pm-5pm, room N1-M40)</w:t>
      </w:r>
      <w:r w:rsidRPr="00583523">
        <w:rPr>
          <w:rFonts w:ascii="Arial" w:hAnsi="Arial"/>
          <w:b w:val="0"/>
          <w:bCs w:val="0"/>
          <w:lang w:val="en-US"/>
        </w:rPr>
        <w:t xml:space="preserve">, the </w:t>
      </w:r>
      <w:r w:rsidR="00C114D6" w:rsidRPr="00583523">
        <w:rPr>
          <w:rFonts w:ascii="Arial" w:hAnsi="Arial"/>
          <w:b w:val="0"/>
          <w:bCs w:val="0"/>
          <w:lang w:val="en-US"/>
        </w:rPr>
        <w:t xml:space="preserve">company </w:t>
      </w:r>
      <w:r w:rsidRPr="00583523">
        <w:rPr>
          <w:rFonts w:ascii="Arial" w:hAnsi="Arial"/>
          <w:b w:val="0"/>
          <w:bCs w:val="0"/>
          <w:lang w:val="en-US"/>
        </w:rPr>
        <w:t xml:space="preserve">will invite developers to a technical seminar </w:t>
      </w:r>
      <w:r w:rsidR="00C114D6" w:rsidRPr="00583523">
        <w:rPr>
          <w:rFonts w:ascii="Arial" w:hAnsi="Arial"/>
          <w:b w:val="0"/>
          <w:bCs w:val="0"/>
          <w:lang w:val="en-US"/>
        </w:rPr>
        <w:t xml:space="preserve">focused on </w:t>
      </w:r>
      <w:r w:rsidRPr="00583523">
        <w:rPr>
          <w:rFonts w:ascii="Arial" w:hAnsi="Arial"/>
          <w:b w:val="0"/>
          <w:bCs w:val="0"/>
          <w:lang w:val="en-US"/>
        </w:rPr>
        <w:t xml:space="preserve">important topics such as the simulation of current components, the assessment of losses, </w:t>
      </w:r>
      <w:r w:rsidR="00C114D6" w:rsidRPr="00583523">
        <w:rPr>
          <w:rFonts w:ascii="Arial" w:hAnsi="Arial"/>
          <w:b w:val="0"/>
          <w:bCs w:val="0"/>
          <w:lang w:val="en-US"/>
        </w:rPr>
        <w:t xml:space="preserve">a variety of </w:t>
      </w:r>
      <w:r w:rsidRPr="00583523">
        <w:rPr>
          <w:rFonts w:ascii="Arial" w:hAnsi="Arial"/>
          <w:b w:val="0"/>
          <w:bCs w:val="0"/>
          <w:lang w:val="en-US"/>
        </w:rPr>
        <w:t>high-frequency transformer applications</w:t>
      </w:r>
      <w:r w:rsidR="00C114D6" w:rsidRPr="00583523">
        <w:rPr>
          <w:rFonts w:ascii="Arial" w:hAnsi="Arial"/>
          <w:b w:val="0"/>
          <w:bCs w:val="0"/>
          <w:lang w:val="en-US"/>
        </w:rPr>
        <w:t>,</w:t>
      </w:r>
      <w:r w:rsidRPr="00583523">
        <w:rPr>
          <w:rFonts w:ascii="Arial" w:hAnsi="Arial"/>
          <w:b w:val="0"/>
          <w:bCs w:val="0"/>
          <w:lang w:val="en-US"/>
        </w:rPr>
        <w:t xml:space="preserve"> and the analysis of EMC solutions. Further seminar topics </w:t>
      </w:r>
      <w:r w:rsidR="00C114D6" w:rsidRPr="00583523">
        <w:rPr>
          <w:rFonts w:ascii="Arial" w:hAnsi="Arial"/>
          <w:b w:val="0"/>
          <w:bCs w:val="0"/>
          <w:lang w:val="en-US"/>
        </w:rPr>
        <w:t xml:space="preserve">comprise </w:t>
      </w:r>
      <w:r w:rsidRPr="00583523">
        <w:rPr>
          <w:rFonts w:ascii="Arial" w:hAnsi="Arial"/>
          <w:b w:val="0"/>
          <w:bCs w:val="0"/>
          <w:lang w:val="en-US"/>
        </w:rPr>
        <w:t>WE REDEXPERT Application</w:t>
      </w:r>
      <w:r w:rsidR="00C114D6" w:rsidRPr="00583523">
        <w:rPr>
          <w:rFonts w:ascii="Arial" w:hAnsi="Arial"/>
          <w:b w:val="0"/>
          <w:bCs w:val="0"/>
          <w:lang w:val="en-US"/>
        </w:rPr>
        <w:t>s</w:t>
      </w:r>
      <w:r w:rsidRPr="00583523">
        <w:rPr>
          <w:rFonts w:ascii="Arial" w:hAnsi="Arial"/>
          <w:b w:val="0"/>
          <w:bCs w:val="0"/>
          <w:lang w:val="en-US"/>
        </w:rPr>
        <w:t xml:space="preserve">, AC loss simulation and verification, REDCUBE </w:t>
      </w:r>
      <w:r w:rsidR="00C114D6" w:rsidRPr="00583523">
        <w:rPr>
          <w:rFonts w:ascii="Arial" w:hAnsi="Arial"/>
          <w:b w:val="0"/>
          <w:bCs w:val="0"/>
          <w:lang w:val="en-US"/>
        </w:rPr>
        <w:t xml:space="preserve">contact </w:t>
      </w:r>
      <w:r w:rsidRPr="00583523">
        <w:rPr>
          <w:rFonts w:ascii="Arial" w:hAnsi="Arial"/>
          <w:b w:val="0"/>
          <w:bCs w:val="0"/>
          <w:lang w:val="en-US"/>
        </w:rPr>
        <w:t xml:space="preserve">technology and </w:t>
      </w:r>
      <w:r w:rsidR="00C114D6" w:rsidRPr="00583523">
        <w:rPr>
          <w:rFonts w:ascii="Arial" w:hAnsi="Arial"/>
          <w:b w:val="0"/>
          <w:bCs w:val="0"/>
          <w:lang w:val="en-US"/>
        </w:rPr>
        <w:t xml:space="preserve">its </w:t>
      </w:r>
      <w:r w:rsidRPr="00583523">
        <w:rPr>
          <w:rFonts w:ascii="Arial" w:hAnsi="Arial"/>
          <w:b w:val="0"/>
          <w:bCs w:val="0"/>
          <w:lang w:val="en-US"/>
        </w:rPr>
        <w:t xml:space="preserve">applications, and </w:t>
      </w:r>
      <w:r w:rsidR="00C114D6" w:rsidRPr="00583523">
        <w:rPr>
          <w:rFonts w:ascii="Arial" w:hAnsi="Arial"/>
          <w:b w:val="0"/>
          <w:bCs w:val="0"/>
          <w:lang w:val="en-US"/>
        </w:rPr>
        <w:t xml:space="preserve">deploying </w:t>
      </w:r>
      <w:r w:rsidRPr="00583523">
        <w:rPr>
          <w:rFonts w:ascii="Arial" w:hAnsi="Arial"/>
          <w:b w:val="0"/>
          <w:bCs w:val="0"/>
          <w:lang w:val="en-US"/>
        </w:rPr>
        <w:t>ferrite in EMC</w:t>
      </w:r>
      <w:r w:rsidR="00C114D6" w:rsidRPr="00583523">
        <w:rPr>
          <w:rFonts w:ascii="Arial" w:hAnsi="Arial"/>
          <w:b w:val="0"/>
          <w:bCs w:val="0"/>
          <w:lang w:val="en-US"/>
        </w:rPr>
        <w:t xml:space="preserve"> control applications</w:t>
      </w:r>
      <w:r w:rsidRPr="00583523">
        <w:rPr>
          <w:rFonts w:ascii="Arial" w:hAnsi="Arial"/>
          <w:b w:val="0"/>
          <w:bCs w:val="0"/>
          <w:lang w:val="en-US"/>
        </w:rPr>
        <w:t>.</w:t>
      </w:r>
    </w:p>
    <w:p w14:paraId="76E172D4" w14:textId="3C48A9D1" w:rsidR="003F00E2" w:rsidRPr="00583523" w:rsidRDefault="00C114D6" w:rsidP="007B05CD">
      <w:pPr>
        <w:pStyle w:val="PITextkrper"/>
        <w:spacing w:before="120" w:line="260" w:lineRule="exact"/>
        <w:rPr>
          <w:rFonts w:cs="Arial"/>
          <w:sz w:val="20"/>
          <w:lang w:val="en-US"/>
        </w:rPr>
      </w:pPr>
      <w:r w:rsidRPr="00583523">
        <w:rPr>
          <w:rFonts w:cs="Arial"/>
          <w:sz w:val="20"/>
          <w:lang w:val="en-US"/>
        </w:rPr>
        <w:t xml:space="preserve">In collaboration </w:t>
      </w:r>
      <w:r w:rsidR="00B35067" w:rsidRPr="00583523">
        <w:rPr>
          <w:rFonts w:cs="Arial"/>
          <w:sz w:val="20"/>
          <w:lang w:val="en-US"/>
        </w:rPr>
        <w:t>with universities</w:t>
      </w:r>
      <w:r w:rsidR="000948D6" w:rsidRPr="00583523">
        <w:rPr>
          <w:rFonts w:cs="Arial"/>
          <w:sz w:val="20"/>
          <w:lang w:val="en-US"/>
        </w:rPr>
        <w:t xml:space="preserve"> and agricultural scientists</w:t>
      </w:r>
      <w:r w:rsidR="00B35067" w:rsidRPr="00583523">
        <w:rPr>
          <w:rFonts w:cs="Arial"/>
          <w:sz w:val="20"/>
          <w:lang w:val="en-US"/>
        </w:rPr>
        <w:t xml:space="preserve">, the optoelectronics experts at </w:t>
      </w:r>
      <w:proofErr w:type="spellStart"/>
      <w:r w:rsidR="00B35067" w:rsidRPr="00583523">
        <w:rPr>
          <w:rFonts w:cs="Arial"/>
          <w:sz w:val="20"/>
          <w:lang w:val="en-US"/>
        </w:rPr>
        <w:t>Würth</w:t>
      </w:r>
      <w:proofErr w:type="spellEnd"/>
      <w:r w:rsidR="00B35067" w:rsidRPr="00583523">
        <w:rPr>
          <w:rFonts w:cs="Arial"/>
          <w:sz w:val="20"/>
          <w:lang w:val="en-US"/>
        </w:rPr>
        <w:t xml:space="preserve"> </w:t>
      </w:r>
      <w:proofErr w:type="spellStart"/>
      <w:r w:rsidR="00B35067" w:rsidRPr="00583523">
        <w:rPr>
          <w:rFonts w:cs="Arial"/>
          <w:sz w:val="20"/>
          <w:lang w:val="en-US"/>
        </w:rPr>
        <w:t>Elektronik</w:t>
      </w:r>
      <w:proofErr w:type="spellEnd"/>
      <w:r w:rsidR="00B35067" w:rsidRPr="00583523">
        <w:rPr>
          <w:rFonts w:cs="Arial"/>
          <w:sz w:val="20"/>
          <w:lang w:val="en-US"/>
        </w:rPr>
        <w:t xml:space="preserve"> have researched the influence of light frequencies on plant growth</w:t>
      </w:r>
      <w:r w:rsidRPr="00583523">
        <w:rPr>
          <w:rFonts w:cs="Arial"/>
          <w:sz w:val="20"/>
          <w:lang w:val="en-US"/>
        </w:rPr>
        <w:t>. Now the company can</w:t>
      </w:r>
      <w:r w:rsidR="00B35067" w:rsidRPr="00583523">
        <w:rPr>
          <w:rFonts w:cs="Arial"/>
          <w:sz w:val="20"/>
          <w:lang w:val="en-US"/>
        </w:rPr>
        <w:t xml:space="preserve"> offer the </w:t>
      </w:r>
      <w:r w:rsidR="000948D6" w:rsidRPr="00583523">
        <w:rPr>
          <w:rFonts w:cs="Arial"/>
          <w:sz w:val="20"/>
          <w:lang w:val="en-US"/>
        </w:rPr>
        <w:t>optimum</w:t>
      </w:r>
      <w:r w:rsidRPr="00583523">
        <w:rPr>
          <w:rFonts w:cs="Arial"/>
          <w:sz w:val="20"/>
          <w:lang w:val="en-US"/>
        </w:rPr>
        <w:t xml:space="preserve"> </w:t>
      </w:r>
      <w:r w:rsidR="00B35067" w:rsidRPr="00583523">
        <w:rPr>
          <w:rFonts w:cs="Arial"/>
          <w:sz w:val="20"/>
          <w:lang w:val="en-US"/>
        </w:rPr>
        <w:t>LED</w:t>
      </w:r>
      <w:r w:rsidRPr="00583523">
        <w:rPr>
          <w:rFonts w:cs="Arial"/>
          <w:sz w:val="20"/>
          <w:lang w:val="en-US"/>
        </w:rPr>
        <w:t xml:space="preserve"> products as well as </w:t>
      </w:r>
      <w:r w:rsidR="00B35067" w:rsidRPr="00583523">
        <w:rPr>
          <w:rFonts w:cs="Arial"/>
          <w:sz w:val="20"/>
          <w:lang w:val="en-US"/>
        </w:rPr>
        <w:t xml:space="preserve">circuit designs for </w:t>
      </w:r>
      <w:r w:rsidRPr="00583523">
        <w:rPr>
          <w:rFonts w:cs="Arial"/>
          <w:sz w:val="20"/>
          <w:lang w:val="en-US"/>
        </w:rPr>
        <w:t xml:space="preserve">LED </w:t>
      </w:r>
      <w:r w:rsidR="00B35067" w:rsidRPr="00583523">
        <w:rPr>
          <w:rFonts w:cs="Arial"/>
          <w:sz w:val="20"/>
          <w:lang w:val="en-US"/>
        </w:rPr>
        <w:t xml:space="preserve">control </w:t>
      </w:r>
      <w:r w:rsidR="008835D1" w:rsidRPr="00583523">
        <w:rPr>
          <w:rFonts w:cs="Arial"/>
          <w:sz w:val="20"/>
          <w:lang w:val="en-US"/>
        </w:rPr>
        <w:t xml:space="preserve">to create </w:t>
      </w:r>
      <w:r w:rsidR="00B35067" w:rsidRPr="00583523">
        <w:rPr>
          <w:rFonts w:cs="Arial"/>
          <w:sz w:val="20"/>
          <w:lang w:val="en-US"/>
        </w:rPr>
        <w:t>light formulations</w:t>
      </w:r>
      <w:r w:rsidR="008835D1" w:rsidRPr="00583523">
        <w:rPr>
          <w:rFonts w:cs="Arial"/>
          <w:sz w:val="20"/>
          <w:lang w:val="en-US"/>
        </w:rPr>
        <w:t xml:space="preserve"> as “light recipes”</w:t>
      </w:r>
      <w:r w:rsidR="00B35067" w:rsidRPr="00583523">
        <w:rPr>
          <w:rFonts w:cs="Arial"/>
          <w:sz w:val="20"/>
          <w:lang w:val="en-US"/>
        </w:rPr>
        <w:t xml:space="preserve">. A small </w:t>
      </w:r>
      <w:r w:rsidR="000948D6" w:rsidRPr="00583523">
        <w:rPr>
          <w:rFonts w:cs="Arial"/>
          <w:sz w:val="20"/>
          <w:lang w:val="en-US"/>
        </w:rPr>
        <w:t xml:space="preserve">greenhouse </w:t>
      </w:r>
      <w:r w:rsidR="00B35067" w:rsidRPr="00583523">
        <w:rPr>
          <w:rFonts w:cs="Arial"/>
          <w:sz w:val="20"/>
          <w:lang w:val="en-US"/>
        </w:rPr>
        <w:t xml:space="preserve">on the exhibition </w:t>
      </w:r>
      <w:r w:rsidRPr="00583523">
        <w:rPr>
          <w:rFonts w:cs="Arial"/>
          <w:sz w:val="20"/>
          <w:lang w:val="en-US"/>
        </w:rPr>
        <w:t xml:space="preserve">booth highlights </w:t>
      </w:r>
      <w:r w:rsidR="00B35067" w:rsidRPr="00583523">
        <w:rPr>
          <w:rFonts w:cs="Arial"/>
          <w:sz w:val="20"/>
          <w:lang w:val="en-US"/>
        </w:rPr>
        <w:t xml:space="preserve">this forward-looking, </w:t>
      </w:r>
      <w:r w:rsidR="007C13A2" w:rsidRPr="00583523">
        <w:rPr>
          <w:rFonts w:cs="Arial"/>
          <w:sz w:val="20"/>
          <w:lang w:val="en-US"/>
        </w:rPr>
        <w:t>rapidly growing</w:t>
      </w:r>
      <w:r w:rsidR="00B35067" w:rsidRPr="00583523">
        <w:rPr>
          <w:rFonts w:cs="Arial"/>
          <w:sz w:val="20"/>
          <w:lang w:val="en-US"/>
        </w:rPr>
        <w:t xml:space="preserve"> field of </w:t>
      </w:r>
      <w:r w:rsidRPr="00583523">
        <w:rPr>
          <w:rFonts w:cs="Arial"/>
          <w:sz w:val="20"/>
          <w:lang w:val="en-US"/>
        </w:rPr>
        <w:t xml:space="preserve">LED </w:t>
      </w:r>
      <w:r w:rsidR="00B35067" w:rsidRPr="00583523">
        <w:rPr>
          <w:rFonts w:cs="Arial"/>
          <w:sz w:val="20"/>
          <w:lang w:val="en-US"/>
        </w:rPr>
        <w:t>application</w:t>
      </w:r>
      <w:r w:rsidRPr="00583523">
        <w:rPr>
          <w:rFonts w:cs="Arial"/>
          <w:sz w:val="20"/>
          <w:lang w:val="en-US"/>
        </w:rPr>
        <w:t>s</w:t>
      </w:r>
      <w:r w:rsidR="00B35067" w:rsidRPr="00583523">
        <w:rPr>
          <w:rFonts w:cs="Arial"/>
          <w:sz w:val="20"/>
          <w:lang w:val="en-US"/>
        </w:rPr>
        <w:t>.</w:t>
      </w:r>
      <w:r w:rsidR="00556165" w:rsidRPr="00583523">
        <w:rPr>
          <w:rFonts w:cs="Arial"/>
          <w:sz w:val="20"/>
          <w:lang w:val="en-US"/>
        </w:rPr>
        <w:t xml:space="preserve"> The demo</w:t>
      </w:r>
      <w:r w:rsidRPr="00583523">
        <w:rPr>
          <w:rFonts w:cs="Arial"/>
          <w:sz w:val="20"/>
          <w:lang w:val="en-US"/>
        </w:rPr>
        <w:t>nstration</w:t>
      </w:r>
      <w:r w:rsidR="00556165" w:rsidRPr="00583523">
        <w:rPr>
          <w:rFonts w:cs="Arial"/>
          <w:sz w:val="20"/>
          <w:lang w:val="en-US"/>
        </w:rPr>
        <w:t xml:space="preserve"> </w:t>
      </w:r>
      <w:r w:rsidRPr="00583523">
        <w:rPr>
          <w:rFonts w:cs="Arial"/>
          <w:sz w:val="20"/>
          <w:lang w:val="en-US"/>
        </w:rPr>
        <w:t xml:space="preserve">deploys </w:t>
      </w:r>
      <w:r w:rsidR="00556165" w:rsidRPr="00583523">
        <w:rPr>
          <w:rFonts w:cs="Arial"/>
          <w:sz w:val="20"/>
          <w:lang w:val="en-US"/>
        </w:rPr>
        <w:t xml:space="preserve">the reference design of Analog Devices LT3966, an intelligent 60V monolithic LED driver, </w:t>
      </w:r>
      <w:r w:rsidR="007C13A2" w:rsidRPr="00583523">
        <w:rPr>
          <w:rFonts w:cs="Arial"/>
          <w:sz w:val="20"/>
          <w:lang w:val="en-US"/>
        </w:rPr>
        <w:t xml:space="preserve">along with </w:t>
      </w:r>
      <w:r w:rsidR="00556165" w:rsidRPr="00583523">
        <w:rPr>
          <w:rFonts w:cs="Arial"/>
          <w:sz w:val="20"/>
          <w:lang w:val="en-US"/>
        </w:rPr>
        <w:t>WE-MAPI, WCAP-ASLL</w:t>
      </w:r>
      <w:r w:rsidR="007C13A2" w:rsidRPr="00583523">
        <w:rPr>
          <w:rFonts w:cs="Arial"/>
          <w:sz w:val="20"/>
          <w:lang w:val="en-US"/>
        </w:rPr>
        <w:t xml:space="preserve"> and</w:t>
      </w:r>
      <w:r w:rsidR="00556165" w:rsidRPr="00583523">
        <w:rPr>
          <w:rFonts w:cs="Arial"/>
          <w:sz w:val="20"/>
          <w:lang w:val="en-US"/>
        </w:rPr>
        <w:t xml:space="preserve"> WCAP-CSGP products.</w:t>
      </w:r>
    </w:p>
    <w:p w14:paraId="41FF2986" w14:textId="77777777" w:rsidR="003F00E2" w:rsidRPr="00583523" w:rsidRDefault="00B35067" w:rsidP="007B05CD">
      <w:pPr>
        <w:pStyle w:val="PITextkrper"/>
        <w:spacing w:before="120" w:line="260" w:lineRule="exact"/>
        <w:rPr>
          <w:rFonts w:cs="Arial"/>
          <w:b/>
          <w:sz w:val="20"/>
          <w:lang w:val="en-US"/>
        </w:rPr>
      </w:pPr>
      <w:r w:rsidRPr="00583523">
        <w:rPr>
          <w:rFonts w:cs="Arial"/>
          <w:b/>
          <w:sz w:val="20"/>
          <w:lang w:val="en-US"/>
        </w:rPr>
        <w:t>Highest efficiency, highest temperatures</w:t>
      </w:r>
    </w:p>
    <w:p w14:paraId="7B337C26" w14:textId="35A3302F" w:rsidR="007B05CD" w:rsidRPr="00583523" w:rsidRDefault="00B35067" w:rsidP="007B05CD">
      <w:pPr>
        <w:pStyle w:val="PITextkrper"/>
        <w:spacing w:before="120" w:line="260" w:lineRule="exact"/>
        <w:rPr>
          <w:rFonts w:cs="Arial"/>
          <w:sz w:val="20"/>
          <w:lang w:val="en-US"/>
        </w:rPr>
      </w:pPr>
      <w:r w:rsidRPr="00583523">
        <w:rPr>
          <w:rFonts w:cs="Arial"/>
          <w:sz w:val="20"/>
          <w:lang w:val="en-US"/>
        </w:rPr>
        <w:t xml:space="preserve">WE-MAPI are among the smallest wound metal-alloy storage chokes in the world. They are </w:t>
      </w:r>
      <w:r w:rsidR="00B140A3" w:rsidRPr="00583523">
        <w:rPr>
          <w:rFonts w:cs="Arial"/>
          <w:sz w:val="20"/>
          <w:lang w:val="en-US"/>
        </w:rPr>
        <w:t>characterized</w:t>
      </w:r>
      <w:r w:rsidRPr="00583523">
        <w:rPr>
          <w:rFonts w:cs="Arial"/>
          <w:sz w:val="20"/>
          <w:lang w:val="en-US"/>
        </w:rPr>
        <w:t xml:space="preserve"> by high saturation current, high permeability and low resistance. The most important application area for WE-MAPI is </w:t>
      </w:r>
      <w:r w:rsidR="007C13A2" w:rsidRPr="00583523">
        <w:rPr>
          <w:rFonts w:cs="Arial"/>
          <w:sz w:val="20"/>
          <w:lang w:val="en-US"/>
        </w:rPr>
        <w:t xml:space="preserve">in </w:t>
      </w:r>
      <w:r w:rsidRPr="00583523">
        <w:rPr>
          <w:rFonts w:cs="Arial"/>
          <w:sz w:val="20"/>
          <w:lang w:val="en-US"/>
        </w:rPr>
        <w:t xml:space="preserve">DC/DC switching regulators </w:t>
      </w:r>
      <w:r w:rsidR="007C13A2" w:rsidRPr="00583523">
        <w:rPr>
          <w:rFonts w:cs="Arial"/>
          <w:sz w:val="20"/>
          <w:lang w:val="en-US"/>
        </w:rPr>
        <w:t xml:space="preserve">featuring </w:t>
      </w:r>
      <w:r w:rsidRPr="00583523">
        <w:rPr>
          <w:rFonts w:cs="Arial"/>
          <w:sz w:val="20"/>
          <w:lang w:val="en-US"/>
        </w:rPr>
        <w:t xml:space="preserve">high power and high efficiency for switching </w:t>
      </w:r>
      <w:r w:rsidRPr="00583523">
        <w:rPr>
          <w:rFonts w:cs="Arial"/>
          <w:sz w:val="20"/>
          <w:lang w:val="en-US"/>
        </w:rPr>
        <w:lastRenderedPageBreak/>
        <w:t xml:space="preserve">frequencies up to 20MHz. The new star of the series will be presented in Shanghai: With an operating temperature range of -55 to +150°C, </w:t>
      </w:r>
      <w:r w:rsidR="007C13A2" w:rsidRPr="00583523">
        <w:rPr>
          <w:rFonts w:cs="Arial"/>
          <w:sz w:val="20"/>
          <w:lang w:val="en-US"/>
        </w:rPr>
        <w:t xml:space="preserve">the </w:t>
      </w:r>
      <w:r w:rsidRPr="00583523">
        <w:rPr>
          <w:rFonts w:cs="Arial"/>
          <w:sz w:val="20"/>
          <w:lang w:val="en-US"/>
        </w:rPr>
        <w:t xml:space="preserve">WE-MAPI 4020HT </w:t>
      </w:r>
      <w:r w:rsidR="007C13A2" w:rsidRPr="00583523">
        <w:rPr>
          <w:rFonts w:cs="Arial"/>
          <w:sz w:val="20"/>
          <w:lang w:val="en-US"/>
        </w:rPr>
        <w:t xml:space="preserve">choke </w:t>
      </w:r>
      <w:r w:rsidRPr="00583523">
        <w:rPr>
          <w:rFonts w:cs="Arial"/>
          <w:sz w:val="20"/>
          <w:lang w:val="en-US"/>
        </w:rPr>
        <w:t xml:space="preserve">is unique and </w:t>
      </w:r>
      <w:r w:rsidR="007C13A2" w:rsidRPr="00583523">
        <w:rPr>
          <w:rFonts w:cs="Arial"/>
          <w:sz w:val="20"/>
          <w:lang w:val="en-US"/>
        </w:rPr>
        <w:t xml:space="preserve">delivers </w:t>
      </w:r>
      <w:r w:rsidRPr="00583523">
        <w:rPr>
          <w:rFonts w:cs="Arial"/>
          <w:sz w:val="20"/>
          <w:lang w:val="en-US"/>
        </w:rPr>
        <w:t>55 per cent lower AC winding losses than comparable products on the market.</w:t>
      </w:r>
    </w:p>
    <w:p w14:paraId="7BD38252" w14:textId="7BC08765" w:rsidR="003F00E2" w:rsidRPr="00583523" w:rsidRDefault="00B35067" w:rsidP="007B05CD">
      <w:pPr>
        <w:pStyle w:val="PITextkrper"/>
        <w:spacing w:before="120" w:line="260" w:lineRule="exact"/>
        <w:rPr>
          <w:rFonts w:cs="Arial"/>
          <w:b/>
          <w:sz w:val="20"/>
          <w:lang w:val="en-US"/>
        </w:rPr>
      </w:pPr>
      <w:r w:rsidRPr="00583523">
        <w:rPr>
          <w:rFonts w:cs="Arial"/>
          <w:b/>
          <w:sz w:val="20"/>
          <w:lang w:val="en-US"/>
        </w:rPr>
        <w:t xml:space="preserve">Single Pair Ethernet </w:t>
      </w:r>
      <w:r w:rsidR="007C13A2" w:rsidRPr="00583523">
        <w:rPr>
          <w:rFonts w:cs="Arial"/>
          <w:b/>
          <w:sz w:val="20"/>
          <w:lang w:val="en-US"/>
        </w:rPr>
        <w:t xml:space="preserve">goes </w:t>
      </w:r>
      <w:r w:rsidRPr="00583523">
        <w:rPr>
          <w:rFonts w:cs="Arial"/>
          <w:b/>
          <w:sz w:val="20"/>
          <w:lang w:val="en-US"/>
        </w:rPr>
        <w:t>industrial</w:t>
      </w:r>
    </w:p>
    <w:p w14:paraId="7C3B8350" w14:textId="7DEB30F5" w:rsidR="003F00E2" w:rsidRPr="00583523" w:rsidRDefault="00B35067" w:rsidP="007B05CD">
      <w:pPr>
        <w:pStyle w:val="PITextkrper"/>
        <w:spacing w:before="120" w:line="260" w:lineRule="exact"/>
        <w:rPr>
          <w:rFonts w:cs="Arial"/>
          <w:sz w:val="20"/>
          <w:lang w:val="en-US"/>
        </w:rPr>
      </w:pPr>
      <w:r w:rsidRPr="00583523">
        <w:rPr>
          <w:rFonts w:cs="Arial"/>
          <w:sz w:val="20"/>
          <w:lang w:val="en-US"/>
        </w:rPr>
        <w:t xml:space="preserve">As a member of the SPE Industrial Partner Network initiative, </w:t>
      </w:r>
      <w:proofErr w:type="spellStart"/>
      <w:r w:rsidRPr="00583523">
        <w:rPr>
          <w:rFonts w:cs="Arial"/>
          <w:sz w:val="20"/>
          <w:lang w:val="en-US"/>
        </w:rPr>
        <w:t>Würth</w:t>
      </w:r>
      <w:proofErr w:type="spellEnd"/>
      <w:r w:rsidRPr="00583523">
        <w:rPr>
          <w:rFonts w:cs="Arial"/>
          <w:sz w:val="20"/>
          <w:lang w:val="en-US"/>
        </w:rPr>
        <w:t xml:space="preserve"> </w:t>
      </w:r>
      <w:proofErr w:type="spellStart"/>
      <w:r w:rsidRPr="00583523">
        <w:rPr>
          <w:rFonts w:cs="Arial"/>
          <w:sz w:val="20"/>
          <w:lang w:val="en-US"/>
        </w:rPr>
        <w:t>Elektronik</w:t>
      </w:r>
      <w:proofErr w:type="spellEnd"/>
      <w:r w:rsidRPr="00583523">
        <w:rPr>
          <w:rFonts w:cs="Arial"/>
          <w:sz w:val="20"/>
          <w:lang w:val="en-US"/>
        </w:rPr>
        <w:t xml:space="preserve"> promotes the use of Single Pair Ethernet in industrial applications. At electronica, </w:t>
      </w:r>
      <w:proofErr w:type="spellStart"/>
      <w:r w:rsidRPr="00583523">
        <w:rPr>
          <w:rFonts w:cs="Arial"/>
          <w:sz w:val="20"/>
          <w:lang w:val="en-US"/>
        </w:rPr>
        <w:t>Würth</w:t>
      </w:r>
      <w:proofErr w:type="spellEnd"/>
      <w:r w:rsidRPr="00583523">
        <w:rPr>
          <w:rFonts w:cs="Arial"/>
          <w:sz w:val="20"/>
          <w:lang w:val="en-US"/>
        </w:rPr>
        <w:t xml:space="preserve"> </w:t>
      </w:r>
      <w:proofErr w:type="spellStart"/>
      <w:r w:rsidRPr="00583523">
        <w:rPr>
          <w:rFonts w:cs="Arial"/>
          <w:sz w:val="20"/>
          <w:lang w:val="en-US"/>
        </w:rPr>
        <w:t>Elektronik</w:t>
      </w:r>
      <w:proofErr w:type="spellEnd"/>
      <w:r w:rsidRPr="00583523">
        <w:rPr>
          <w:rFonts w:cs="Arial"/>
          <w:sz w:val="20"/>
          <w:lang w:val="en-US"/>
        </w:rPr>
        <w:t xml:space="preserve"> is presenting a circuit layout </w:t>
      </w:r>
      <w:r w:rsidR="007C13A2" w:rsidRPr="00583523">
        <w:rPr>
          <w:rFonts w:cs="Arial"/>
          <w:sz w:val="20"/>
          <w:lang w:val="en-US"/>
        </w:rPr>
        <w:t xml:space="preserve">that deploys </w:t>
      </w:r>
      <w:r w:rsidRPr="00583523">
        <w:rPr>
          <w:rFonts w:cs="Arial"/>
          <w:sz w:val="20"/>
          <w:lang w:val="en-US"/>
        </w:rPr>
        <w:t xml:space="preserve">transformers as galvanic isolation </w:t>
      </w:r>
      <w:r w:rsidR="007C13A2" w:rsidRPr="00583523">
        <w:rPr>
          <w:rFonts w:cs="Arial"/>
          <w:sz w:val="20"/>
          <w:lang w:val="en-US"/>
        </w:rPr>
        <w:t xml:space="preserve">to </w:t>
      </w:r>
      <w:r w:rsidRPr="00583523">
        <w:rPr>
          <w:rFonts w:cs="Arial"/>
          <w:sz w:val="20"/>
          <w:lang w:val="en-US"/>
        </w:rPr>
        <w:t xml:space="preserve">enable safe use in industrial applications. The solution </w:t>
      </w:r>
      <w:r w:rsidR="007C13A2" w:rsidRPr="00583523">
        <w:rPr>
          <w:rFonts w:cs="Arial"/>
          <w:sz w:val="20"/>
          <w:lang w:val="en-US"/>
        </w:rPr>
        <w:t xml:space="preserve">features </w:t>
      </w:r>
      <w:r w:rsidRPr="00583523">
        <w:rPr>
          <w:rFonts w:cs="Arial"/>
          <w:sz w:val="20"/>
          <w:lang w:val="en-US"/>
        </w:rPr>
        <w:t xml:space="preserve">an isolation of 1.5kV/60s and is </w:t>
      </w:r>
      <w:r w:rsidR="007C13A2" w:rsidRPr="00583523">
        <w:rPr>
          <w:rFonts w:cs="Arial"/>
          <w:sz w:val="20"/>
          <w:lang w:val="en-US"/>
        </w:rPr>
        <w:t xml:space="preserve">therefore perfectly suited to </w:t>
      </w:r>
      <w:r w:rsidRPr="00583523">
        <w:rPr>
          <w:rFonts w:cs="Arial"/>
          <w:sz w:val="20"/>
          <w:lang w:val="en-US"/>
        </w:rPr>
        <w:t xml:space="preserve">industrial use, </w:t>
      </w:r>
      <w:r w:rsidR="007C13A2" w:rsidRPr="00583523">
        <w:rPr>
          <w:rFonts w:cs="Arial"/>
          <w:sz w:val="20"/>
          <w:lang w:val="en-US"/>
        </w:rPr>
        <w:t xml:space="preserve">in contrast to </w:t>
      </w:r>
      <w:r w:rsidRPr="00583523">
        <w:rPr>
          <w:rFonts w:cs="Arial"/>
          <w:sz w:val="20"/>
          <w:lang w:val="en-US"/>
        </w:rPr>
        <w:t xml:space="preserve">previous circuits that use two </w:t>
      </w:r>
      <w:r w:rsidR="007C13A2" w:rsidRPr="00583523">
        <w:rPr>
          <w:rFonts w:cs="Arial"/>
          <w:sz w:val="20"/>
          <w:lang w:val="en-US"/>
        </w:rPr>
        <w:t>50V</w:t>
      </w:r>
      <w:r w:rsidRPr="00583523">
        <w:rPr>
          <w:rFonts w:cs="Arial"/>
          <w:sz w:val="20"/>
          <w:lang w:val="en-US"/>
        </w:rPr>
        <w:t xml:space="preserve"> capacitors as galvanic isolation.</w:t>
      </w:r>
    </w:p>
    <w:p w14:paraId="12299A43" w14:textId="77777777" w:rsidR="003F00E2" w:rsidRPr="00583523" w:rsidRDefault="00B35067" w:rsidP="007B05CD">
      <w:pPr>
        <w:pStyle w:val="PITextkrper"/>
        <w:spacing w:before="120" w:line="260" w:lineRule="exact"/>
        <w:rPr>
          <w:rFonts w:cs="Arial"/>
          <w:b/>
          <w:sz w:val="20"/>
          <w:lang w:val="en-US"/>
        </w:rPr>
      </w:pPr>
      <w:r w:rsidRPr="00583523">
        <w:rPr>
          <w:rFonts w:cs="Arial"/>
          <w:b/>
          <w:sz w:val="20"/>
          <w:lang w:val="en-US"/>
        </w:rPr>
        <w:t>Reliable contact: REDCUBE</w:t>
      </w:r>
    </w:p>
    <w:p w14:paraId="610FBC1A" w14:textId="5133BE65" w:rsidR="003F00E2" w:rsidRPr="00583523" w:rsidRDefault="00B35067" w:rsidP="007B05CD">
      <w:pPr>
        <w:pStyle w:val="PITextkrper"/>
        <w:spacing w:before="120" w:line="260" w:lineRule="exact"/>
        <w:rPr>
          <w:rFonts w:cs="Arial"/>
          <w:sz w:val="20"/>
          <w:lang w:val="en-US"/>
        </w:rPr>
      </w:pPr>
      <w:r w:rsidRPr="00583523">
        <w:rPr>
          <w:rFonts w:cs="Arial"/>
          <w:sz w:val="20"/>
          <w:lang w:val="en-US"/>
        </w:rPr>
        <w:t xml:space="preserve">Reliable PCB contacts are </w:t>
      </w:r>
      <w:r w:rsidR="007C13A2" w:rsidRPr="00583523">
        <w:rPr>
          <w:rFonts w:cs="Arial"/>
          <w:sz w:val="20"/>
          <w:lang w:val="en-US"/>
        </w:rPr>
        <w:t xml:space="preserve">vital </w:t>
      </w:r>
      <w:r w:rsidRPr="00583523">
        <w:rPr>
          <w:rFonts w:cs="Arial"/>
          <w:sz w:val="20"/>
          <w:lang w:val="en-US"/>
        </w:rPr>
        <w:t xml:space="preserve">to prevent self-heating in high-current applications. A highly reliable </w:t>
      </w:r>
      <w:r w:rsidR="007C13A2" w:rsidRPr="00583523">
        <w:rPr>
          <w:rFonts w:cs="Arial"/>
          <w:sz w:val="20"/>
          <w:lang w:val="en-US"/>
        </w:rPr>
        <w:t xml:space="preserve">"Made in Germany" </w:t>
      </w:r>
      <w:r w:rsidRPr="00583523">
        <w:rPr>
          <w:rFonts w:cs="Arial"/>
          <w:sz w:val="20"/>
          <w:lang w:val="en-US"/>
        </w:rPr>
        <w:t xml:space="preserve">solution are REDCUBE terminals from </w:t>
      </w:r>
      <w:proofErr w:type="spellStart"/>
      <w:r w:rsidRPr="00583523">
        <w:rPr>
          <w:rFonts w:cs="Arial"/>
          <w:sz w:val="20"/>
          <w:lang w:val="en-US"/>
        </w:rPr>
        <w:t>Würth</w:t>
      </w:r>
      <w:proofErr w:type="spellEnd"/>
      <w:r w:rsidRPr="00583523">
        <w:rPr>
          <w:rFonts w:cs="Arial"/>
          <w:sz w:val="20"/>
          <w:lang w:val="en-US"/>
        </w:rPr>
        <w:t xml:space="preserve"> </w:t>
      </w:r>
      <w:proofErr w:type="spellStart"/>
      <w:r w:rsidRPr="00583523">
        <w:rPr>
          <w:rFonts w:cs="Arial"/>
          <w:sz w:val="20"/>
          <w:lang w:val="en-US"/>
        </w:rPr>
        <w:t>Elektronik</w:t>
      </w:r>
      <w:proofErr w:type="spellEnd"/>
      <w:r w:rsidRPr="00583523">
        <w:rPr>
          <w:rFonts w:cs="Arial"/>
          <w:sz w:val="20"/>
          <w:lang w:val="en-US"/>
        </w:rPr>
        <w:t xml:space="preserve">. </w:t>
      </w:r>
      <w:r w:rsidR="007C13A2" w:rsidRPr="00583523">
        <w:rPr>
          <w:rFonts w:cs="Arial"/>
          <w:sz w:val="20"/>
          <w:lang w:val="en-US"/>
        </w:rPr>
        <w:t>Featuring</w:t>
      </w:r>
      <w:r w:rsidRPr="00583523">
        <w:rPr>
          <w:rFonts w:cs="Arial"/>
          <w:sz w:val="20"/>
          <w:lang w:val="en-US"/>
        </w:rPr>
        <w:t xml:space="preserve"> press-fit technology, these contacts milled from brass form </w:t>
      </w:r>
      <w:r w:rsidR="007C13A2" w:rsidRPr="00583523">
        <w:rPr>
          <w:rFonts w:cs="Arial"/>
          <w:sz w:val="20"/>
          <w:lang w:val="en-US"/>
        </w:rPr>
        <w:t xml:space="preserve">effective </w:t>
      </w:r>
      <w:r w:rsidRPr="00583523">
        <w:rPr>
          <w:rFonts w:cs="Arial"/>
          <w:sz w:val="20"/>
          <w:lang w:val="en-US"/>
        </w:rPr>
        <w:t>vibration-resistant connections with low electrical resistance.</w:t>
      </w:r>
    </w:p>
    <w:p w14:paraId="7A6FB6B5" w14:textId="1B17F06C" w:rsidR="007B05CD" w:rsidRPr="00583523" w:rsidRDefault="00B35067" w:rsidP="00583523">
      <w:pPr>
        <w:pStyle w:val="PITextkrper"/>
        <w:spacing w:before="120" w:line="260" w:lineRule="exact"/>
        <w:rPr>
          <w:rFonts w:cs="Arial"/>
          <w:sz w:val="20"/>
          <w:lang w:val="en-US"/>
        </w:rPr>
      </w:pPr>
      <w:r w:rsidRPr="00583523">
        <w:rPr>
          <w:rFonts w:cs="Arial"/>
          <w:sz w:val="20"/>
          <w:lang w:val="en-US"/>
        </w:rPr>
        <w:t xml:space="preserve">Chinese developers can now also find information about </w:t>
      </w:r>
      <w:proofErr w:type="spellStart"/>
      <w:r w:rsidRPr="00583523">
        <w:rPr>
          <w:rFonts w:cs="Arial"/>
          <w:sz w:val="20"/>
          <w:lang w:val="en-US"/>
        </w:rPr>
        <w:t>Würth</w:t>
      </w:r>
      <w:proofErr w:type="spellEnd"/>
      <w:r w:rsidRPr="00583523">
        <w:rPr>
          <w:rFonts w:cs="Arial"/>
          <w:sz w:val="20"/>
          <w:lang w:val="en-US"/>
        </w:rPr>
        <w:t xml:space="preserve"> </w:t>
      </w:r>
      <w:proofErr w:type="spellStart"/>
      <w:r w:rsidRPr="00583523">
        <w:rPr>
          <w:rFonts w:cs="Arial"/>
          <w:sz w:val="20"/>
          <w:lang w:val="en-US"/>
        </w:rPr>
        <w:t>Elektronik's</w:t>
      </w:r>
      <w:proofErr w:type="spellEnd"/>
      <w:r w:rsidRPr="00583523">
        <w:rPr>
          <w:rFonts w:cs="Arial"/>
          <w:sz w:val="20"/>
          <w:lang w:val="en-US"/>
        </w:rPr>
        <w:t xml:space="preserve"> new products at </w:t>
      </w:r>
      <w:hyperlink r:id="rId7" w:history="1">
        <w:r w:rsidRPr="00583523">
          <w:rPr>
            <w:rStyle w:val="Hyperlink"/>
            <w:rFonts w:cs="Arial"/>
            <w:sz w:val="20"/>
            <w:lang w:val="en-US"/>
          </w:rPr>
          <w:t>www.21ic.com</w:t>
        </w:r>
      </w:hyperlink>
      <w:r w:rsidRPr="00583523">
        <w:rPr>
          <w:rFonts w:cs="Arial"/>
          <w:sz w:val="20"/>
          <w:lang w:val="en-US"/>
        </w:rPr>
        <w:t xml:space="preserve"> and </w:t>
      </w:r>
      <w:r w:rsidR="000948D6" w:rsidRPr="00583523">
        <w:rPr>
          <w:rFonts w:cs="Arial"/>
          <w:sz w:val="20"/>
          <w:lang w:val="en-US"/>
        </w:rPr>
        <w:t xml:space="preserve">on </w:t>
      </w:r>
      <w:r w:rsidRPr="00583523">
        <w:rPr>
          <w:rFonts w:cs="Arial"/>
          <w:sz w:val="20"/>
          <w:lang w:val="en-US"/>
        </w:rPr>
        <w:t xml:space="preserve">the company’s </w:t>
      </w:r>
      <w:proofErr w:type="spellStart"/>
      <w:r w:rsidRPr="00583523">
        <w:rPr>
          <w:rFonts w:cs="Arial"/>
          <w:sz w:val="20"/>
          <w:lang w:val="en-US"/>
        </w:rPr>
        <w:t>WEChat</w:t>
      </w:r>
      <w:proofErr w:type="spellEnd"/>
      <w:r w:rsidRPr="00583523">
        <w:rPr>
          <w:rFonts w:cs="Arial"/>
          <w:sz w:val="20"/>
          <w:lang w:val="en-US"/>
        </w:rPr>
        <w:t xml:space="preserve"> channel.</w:t>
      </w:r>
    </w:p>
    <w:p w14:paraId="482FCB3C" w14:textId="77777777" w:rsidR="002F7736" w:rsidRPr="00583523" w:rsidRDefault="002F7736">
      <w:pPr>
        <w:pStyle w:val="PITextkrper"/>
        <w:pBdr>
          <w:bottom w:val="single" w:sz="4" w:space="1" w:color="auto"/>
        </w:pBdr>
        <w:spacing w:before="240"/>
        <w:rPr>
          <w:b/>
          <w:sz w:val="18"/>
          <w:szCs w:val="18"/>
          <w:lang w:val="en-US"/>
        </w:rPr>
      </w:pPr>
    </w:p>
    <w:p w14:paraId="6789E7D7" w14:textId="77777777" w:rsidR="003F00E2" w:rsidRPr="00583523" w:rsidRDefault="00B35067">
      <w:pPr>
        <w:spacing w:after="120" w:line="280" w:lineRule="exact"/>
        <w:rPr>
          <w:rFonts w:ascii="Arial" w:hAnsi="Arial" w:cs="Arial"/>
          <w:b/>
          <w:bCs/>
          <w:sz w:val="18"/>
          <w:szCs w:val="18"/>
          <w:lang w:val="en-US"/>
        </w:rPr>
      </w:pPr>
      <w:r w:rsidRPr="00583523">
        <w:rPr>
          <w:rFonts w:ascii="Arial" w:hAnsi="Arial" w:cs="Arial"/>
          <w:b/>
          <w:bCs/>
          <w:sz w:val="18"/>
          <w:szCs w:val="18"/>
          <w:lang w:val="en-US"/>
        </w:rPr>
        <w:t>Available images</w:t>
      </w:r>
    </w:p>
    <w:p w14:paraId="30901227" w14:textId="77777777" w:rsidR="003F00E2" w:rsidRPr="00583523" w:rsidRDefault="00B35067">
      <w:pPr>
        <w:spacing w:after="120" w:line="280" w:lineRule="exact"/>
        <w:rPr>
          <w:lang w:val="en-US"/>
        </w:rPr>
      </w:pPr>
      <w:r w:rsidRPr="00583523">
        <w:rPr>
          <w:rFonts w:ascii="Arial" w:hAnsi="Arial" w:cs="Arial"/>
          <w:bCs/>
          <w:sz w:val="18"/>
          <w:szCs w:val="18"/>
          <w:lang w:val="en-US"/>
        </w:rPr>
        <w:t>The following images can be downloaded from the Internet in printable quality:</w:t>
      </w:r>
      <w:r w:rsidRPr="00583523">
        <w:rPr>
          <w:lang w:val="en-US"/>
        </w:rPr>
        <w:t xml:space="preserve"> </w:t>
      </w:r>
      <w:hyperlink r:id="rId8" w:history="1">
        <w:r w:rsidRPr="00583523">
          <w:rPr>
            <w:rStyle w:val="Hyperlink"/>
            <w:rFonts w:ascii="Arial" w:hAnsi="Arial" w:cs="Arial"/>
            <w:bCs/>
            <w:sz w:val="18"/>
            <w:szCs w:val="18"/>
            <w:lang w:val="en-US"/>
          </w:rPr>
          <w:t>http://www.htcm.de/kk/wuerth</w:t>
        </w:r>
      </w:hyperlink>
    </w:p>
    <w:tbl>
      <w:tblPr>
        <w:tblW w:w="74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5"/>
        <w:gridCol w:w="3969"/>
      </w:tblGrid>
      <w:tr w:rsidR="002F7736" w:rsidRPr="00583523" w14:paraId="494FFC3B" w14:textId="77777777" w:rsidTr="002669CC">
        <w:trPr>
          <w:trHeight w:val="4385"/>
        </w:trPr>
        <w:tc>
          <w:tcPr>
            <w:tcW w:w="3435" w:type="dxa"/>
          </w:tcPr>
          <w:p w14:paraId="614AABFD" w14:textId="77777777" w:rsidR="005A1F2F" w:rsidRPr="00583523" w:rsidRDefault="00810D9E" w:rsidP="005A1F2F">
            <w:pPr>
              <w:pStyle w:val="txt"/>
              <w:jc w:val="center"/>
              <w:rPr>
                <w:bCs/>
                <w:sz w:val="16"/>
                <w:szCs w:val="16"/>
                <w:lang w:val="en-US"/>
              </w:rPr>
            </w:pPr>
            <w:r w:rsidRPr="00583523">
              <w:rPr>
                <w:lang w:val="en-US"/>
              </w:rPr>
              <w:br/>
            </w:r>
            <w:r w:rsidR="005A1F2F" w:rsidRPr="00583523">
              <w:rPr>
                <w:noProof/>
                <w:lang w:val="en-US"/>
              </w:rPr>
              <w:drawing>
                <wp:inline distT="0" distB="0" distL="0" distR="0" wp14:anchorId="4B4B8683" wp14:editId="5B47DF98">
                  <wp:extent cx="1620123" cy="2160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0123" cy="2160000"/>
                          </a:xfrm>
                          <a:prstGeom prst="rect">
                            <a:avLst/>
                          </a:prstGeom>
                          <a:noFill/>
                          <a:ln>
                            <a:noFill/>
                          </a:ln>
                        </pic:spPr>
                      </pic:pic>
                    </a:graphicData>
                  </a:graphic>
                </wp:inline>
              </w:drawing>
            </w:r>
          </w:p>
          <w:p w14:paraId="6958C49A" w14:textId="14FCC4F6" w:rsidR="00810D9E" w:rsidRPr="00583523" w:rsidRDefault="005A1F2F" w:rsidP="005A1F2F">
            <w:pPr>
              <w:pStyle w:val="txt"/>
              <w:rPr>
                <w:lang w:val="en-US"/>
              </w:rPr>
            </w:pPr>
            <w:r w:rsidRPr="00583523">
              <w:rPr>
                <w:bCs/>
                <w:sz w:val="16"/>
                <w:szCs w:val="16"/>
                <w:lang w:val="en-US"/>
              </w:rPr>
              <w:t xml:space="preserve">Image source: </w:t>
            </w:r>
            <w:proofErr w:type="spellStart"/>
            <w:r w:rsidRPr="00583523">
              <w:rPr>
                <w:bCs/>
                <w:sz w:val="16"/>
                <w:szCs w:val="16"/>
                <w:lang w:val="en-US"/>
              </w:rPr>
              <w:t>Würth</w:t>
            </w:r>
            <w:proofErr w:type="spellEnd"/>
            <w:r w:rsidRPr="00583523">
              <w:rPr>
                <w:bCs/>
                <w:sz w:val="16"/>
                <w:szCs w:val="16"/>
                <w:lang w:val="en-US"/>
              </w:rPr>
              <w:t xml:space="preserve"> </w:t>
            </w:r>
            <w:proofErr w:type="spellStart"/>
            <w:r w:rsidRPr="00583523">
              <w:rPr>
                <w:bCs/>
                <w:sz w:val="16"/>
                <w:szCs w:val="16"/>
                <w:lang w:val="en-US"/>
              </w:rPr>
              <w:t>Elektronik</w:t>
            </w:r>
            <w:proofErr w:type="spellEnd"/>
            <w:r w:rsidRPr="00583523">
              <w:rPr>
                <w:bCs/>
                <w:sz w:val="16"/>
                <w:szCs w:val="16"/>
                <w:lang w:val="en-US"/>
              </w:rPr>
              <w:br/>
            </w:r>
            <w:r w:rsidRPr="00583523">
              <w:rPr>
                <w:bCs/>
                <w:sz w:val="16"/>
                <w:szCs w:val="16"/>
                <w:lang w:val="en-US"/>
              </w:rPr>
              <w:br/>
            </w:r>
            <w:r w:rsidRPr="00583523">
              <w:rPr>
                <w:b/>
                <w:sz w:val="18"/>
                <w:lang w:val="en-US"/>
              </w:rPr>
              <w:t xml:space="preserve">The component manufacturer as researcher: together with </w:t>
            </w:r>
            <w:r w:rsidR="00832904">
              <w:rPr>
                <w:b/>
                <w:sz w:val="18"/>
                <w:lang w:val="en-US"/>
              </w:rPr>
              <w:t>ADI</w:t>
            </w:r>
            <w:r w:rsidRPr="00583523">
              <w:rPr>
                <w:b/>
                <w:sz w:val="18"/>
                <w:lang w:val="en-US"/>
              </w:rPr>
              <w:t xml:space="preserve">, </w:t>
            </w:r>
            <w:proofErr w:type="spellStart"/>
            <w:r w:rsidRPr="00583523">
              <w:rPr>
                <w:b/>
                <w:sz w:val="18"/>
                <w:lang w:val="en-US"/>
              </w:rPr>
              <w:t>Würth</w:t>
            </w:r>
            <w:proofErr w:type="spellEnd"/>
            <w:r w:rsidRPr="00583523">
              <w:rPr>
                <w:b/>
                <w:sz w:val="18"/>
                <w:lang w:val="en-US"/>
              </w:rPr>
              <w:t xml:space="preserve"> </w:t>
            </w:r>
            <w:proofErr w:type="spellStart"/>
            <w:r w:rsidRPr="00583523">
              <w:rPr>
                <w:b/>
                <w:sz w:val="18"/>
                <w:lang w:val="en-US"/>
              </w:rPr>
              <w:t>Elektronik</w:t>
            </w:r>
            <w:proofErr w:type="spellEnd"/>
            <w:r w:rsidRPr="00583523">
              <w:rPr>
                <w:b/>
                <w:sz w:val="18"/>
                <w:lang w:val="en-US"/>
              </w:rPr>
              <w:t xml:space="preserve"> is investigating how plant growth can be influenced with light recipes</w:t>
            </w:r>
            <w:r w:rsidR="001B55E6">
              <w:rPr>
                <w:b/>
                <w:sz w:val="18"/>
                <w:lang w:val="en-US"/>
              </w:rPr>
              <w:t>.</w:t>
            </w:r>
            <w:r w:rsidR="003A17CF">
              <w:rPr>
                <w:b/>
                <w:sz w:val="18"/>
                <w:lang w:val="en-US"/>
              </w:rPr>
              <w:br/>
            </w:r>
          </w:p>
        </w:tc>
        <w:tc>
          <w:tcPr>
            <w:tcW w:w="3969" w:type="dxa"/>
          </w:tcPr>
          <w:p w14:paraId="6A0A0637" w14:textId="7D00353F" w:rsidR="005A1F2F" w:rsidRPr="00583523" w:rsidRDefault="002669CC" w:rsidP="005A1F2F">
            <w:pPr>
              <w:pStyle w:val="txt"/>
              <w:rPr>
                <w:b/>
                <w:bCs/>
                <w:sz w:val="18"/>
                <w:lang w:val="en-US"/>
              </w:rPr>
            </w:pPr>
            <w:r w:rsidRPr="00583523">
              <w:rPr>
                <w:rFonts w:eastAsia="Times New Roman" w:cs="Times New Roman"/>
                <w:b/>
                <w:color w:val="auto"/>
                <w:sz w:val="18"/>
                <w:szCs w:val="24"/>
                <w:lang w:val="en-US"/>
              </w:rPr>
              <w:br/>
            </w:r>
            <w:r w:rsidRPr="00583523">
              <w:rPr>
                <w:rFonts w:eastAsia="Times New Roman" w:cs="Times New Roman"/>
                <w:b/>
                <w:color w:val="auto"/>
                <w:sz w:val="18"/>
                <w:szCs w:val="24"/>
                <w:lang w:val="en-US"/>
              </w:rPr>
              <w:br/>
            </w:r>
            <w:r w:rsidRPr="00583523">
              <w:rPr>
                <w:rFonts w:eastAsia="Times New Roman" w:cs="Times New Roman"/>
                <w:b/>
                <w:color w:val="auto"/>
                <w:sz w:val="18"/>
                <w:szCs w:val="24"/>
                <w:lang w:val="en-US"/>
              </w:rPr>
              <w:br/>
            </w:r>
            <w:r w:rsidR="00CF2C9D">
              <w:rPr>
                <w:noProof/>
              </w:rPr>
              <w:drawing>
                <wp:inline distT="0" distB="0" distL="0" distR="0" wp14:anchorId="0C07AE0C" wp14:editId="1DACB517">
                  <wp:extent cx="2431415" cy="1367155"/>
                  <wp:effectExtent l="0" t="0" r="698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1415" cy="1367155"/>
                          </a:xfrm>
                          <a:prstGeom prst="rect">
                            <a:avLst/>
                          </a:prstGeom>
                          <a:noFill/>
                          <a:ln>
                            <a:noFill/>
                          </a:ln>
                        </pic:spPr>
                      </pic:pic>
                    </a:graphicData>
                  </a:graphic>
                </wp:inline>
              </w:drawing>
            </w:r>
          </w:p>
          <w:p w14:paraId="56F2E4FB" w14:textId="77777777" w:rsidR="002669CC" w:rsidRPr="00583523" w:rsidRDefault="002669CC" w:rsidP="005A1F2F">
            <w:pPr>
              <w:pStyle w:val="txt"/>
              <w:rPr>
                <w:bCs/>
                <w:sz w:val="16"/>
                <w:szCs w:val="16"/>
                <w:lang w:val="en-US"/>
              </w:rPr>
            </w:pPr>
          </w:p>
          <w:p w14:paraId="1D9D5016" w14:textId="4E5F7786" w:rsidR="005A1F2F" w:rsidRPr="00583523" w:rsidRDefault="002669CC" w:rsidP="005A1F2F">
            <w:pPr>
              <w:pStyle w:val="txt"/>
              <w:rPr>
                <w:b/>
                <w:bCs/>
                <w:sz w:val="18"/>
                <w:lang w:val="en-US"/>
              </w:rPr>
            </w:pPr>
            <w:r w:rsidRPr="00583523">
              <w:rPr>
                <w:bCs/>
                <w:sz w:val="16"/>
                <w:szCs w:val="16"/>
                <w:lang w:val="en-US"/>
              </w:rPr>
              <w:br/>
            </w:r>
            <w:r w:rsidRPr="00583523">
              <w:rPr>
                <w:bCs/>
                <w:sz w:val="16"/>
                <w:szCs w:val="16"/>
                <w:lang w:val="en-US"/>
              </w:rPr>
              <w:br/>
            </w:r>
            <w:r w:rsidR="005A1F2F" w:rsidRPr="00583523">
              <w:rPr>
                <w:bCs/>
                <w:sz w:val="16"/>
                <w:szCs w:val="16"/>
                <w:lang w:val="en-US"/>
              </w:rPr>
              <w:t xml:space="preserve">Image source: </w:t>
            </w:r>
            <w:proofErr w:type="spellStart"/>
            <w:r w:rsidR="005A1F2F" w:rsidRPr="00583523">
              <w:rPr>
                <w:bCs/>
                <w:sz w:val="16"/>
                <w:szCs w:val="16"/>
                <w:lang w:val="en-US"/>
              </w:rPr>
              <w:t>Würth</w:t>
            </w:r>
            <w:proofErr w:type="spellEnd"/>
            <w:r w:rsidR="005A1F2F" w:rsidRPr="00583523">
              <w:rPr>
                <w:bCs/>
                <w:sz w:val="16"/>
                <w:szCs w:val="16"/>
                <w:lang w:val="en-US"/>
              </w:rPr>
              <w:t xml:space="preserve"> </w:t>
            </w:r>
            <w:proofErr w:type="spellStart"/>
            <w:r w:rsidR="005A1F2F" w:rsidRPr="00583523">
              <w:rPr>
                <w:bCs/>
                <w:sz w:val="16"/>
                <w:szCs w:val="16"/>
                <w:lang w:val="en-US"/>
              </w:rPr>
              <w:t>Elektronik</w:t>
            </w:r>
            <w:proofErr w:type="spellEnd"/>
            <w:r w:rsidR="005A1F2F" w:rsidRPr="00583523">
              <w:rPr>
                <w:bCs/>
                <w:sz w:val="16"/>
                <w:szCs w:val="16"/>
                <w:lang w:val="en-US"/>
              </w:rPr>
              <w:t xml:space="preserve"> </w:t>
            </w:r>
          </w:p>
          <w:p w14:paraId="0D7B2BE7" w14:textId="5B2DAD86" w:rsidR="002669CC" w:rsidRPr="001B55E6" w:rsidRDefault="005A1F2F" w:rsidP="002669CC">
            <w:pPr>
              <w:autoSpaceDE w:val="0"/>
              <w:autoSpaceDN w:val="0"/>
              <w:adjustRightInd w:val="0"/>
              <w:rPr>
                <w:rFonts w:ascii="Arial" w:hAnsi="Arial" w:cs="Arial"/>
                <w:b/>
                <w:sz w:val="18"/>
                <w:szCs w:val="18"/>
                <w:lang w:val="en-US"/>
              </w:rPr>
            </w:pPr>
            <w:r w:rsidRPr="00583523">
              <w:rPr>
                <w:rFonts w:ascii="Arial" w:hAnsi="Arial" w:cs="Arial"/>
                <w:b/>
                <w:sz w:val="18"/>
                <w:szCs w:val="18"/>
                <w:lang w:val="en-US"/>
              </w:rPr>
              <w:t xml:space="preserve">Selecting components </w:t>
            </w:r>
            <w:proofErr w:type="gramStart"/>
            <w:r w:rsidR="000948D6" w:rsidRPr="00583523">
              <w:rPr>
                <w:rFonts w:ascii="Arial" w:hAnsi="Arial" w:cs="Arial"/>
                <w:b/>
                <w:sz w:val="18"/>
                <w:szCs w:val="18"/>
                <w:lang w:val="en-US"/>
              </w:rPr>
              <w:t>on the basis of</w:t>
            </w:r>
            <w:proofErr w:type="gramEnd"/>
            <w:r w:rsidR="000948D6" w:rsidRPr="00583523">
              <w:rPr>
                <w:rFonts w:ascii="Arial" w:hAnsi="Arial" w:cs="Arial"/>
                <w:b/>
                <w:sz w:val="18"/>
                <w:szCs w:val="18"/>
                <w:lang w:val="en-US"/>
              </w:rPr>
              <w:t xml:space="preserve"> real measurements using </w:t>
            </w:r>
            <w:r w:rsidR="002669CC" w:rsidRPr="00583523">
              <w:rPr>
                <w:rFonts w:ascii="Arial" w:hAnsi="Arial" w:cs="Arial"/>
                <w:b/>
                <w:sz w:val="18"/>
                <w:szCs w:val="18"/>
                <w:lang w:val="en-US"/>
              </w:rPr>
              <w:t>the free online tool</w:t>
            </w:r>
            <w:r w:rsidR="00CC3848">
              <w:rPr>
                <w:rFonts w:ascii="Arial" w:hAnsi="Arial" w:cs="Arial"/>
                <w:b/>
                <w:sz w:val="18"/>
                <w:szCs w:val="18"/>
                <w:lang w:val="en-US"/>
              </w:rPr>
              <w:t xml:space="preserve"> </w:t>
            </w:r>
            <w:r w:rsidRPr="00583523">
              <w:rPr>
                <w:rFonts w:ascii="Arial" w:hAnsi="Arial" w:cs="Arial"/>
                <w:b/>
                <w:sz w:val="18"/>
                <w:szCs w:val="18"/>
                <w:lang w:val="en-US"/>
              </w:rPr>
              <w:t xml:space="preserve">– the </w:t>
            </w:r>
            <w:r w:rsidRPr="00583523">
              <w:rPr>
                <w:rFonts w:ascii="Arial" w:hAnsi="Arial" w:cs="Arial"/>
                <w:b/>
                <w:caps/>
                <w:sz w:val="18"/>
                <w:szCs w:val="18"/>
                <w:lang w:val="en-US"/>
              </w:rPr>
              <w:t>RedExpert</w:t>
            </w:r>
            <w:r w:rsidRPr="00583523">
              <w:rPr>
                <w:rFonts w:ascii="Arial" w:hAnsi="Arial" w:cs="Arial"/>
                <w:b/>
                <w:sz w:val="18"/>
                <w:szCs w:val="18"/>
                <w:lang w:val="en-US"/>
              </w:rPr>
              <w:t xml:space="preserve"> online platform. </w:t>
            </w:r>
          </w:p>
        </w:tc>
      </w:tr>
    </w:tbl>
    <w:p w14:paraId="7C7D9187" w14:textId="3E8D1B2D" w:rsidR="003F00E2" w:rsidRPr="00583523" w:rsidRDefault="003F00E2">
      <w:pPr>
        <w:pStyle w:val="Textkrper"/>
        <w:spacing w:before="120" w:after="120" w:line="260" w:lineRule="exact"/>
        <w:jc w:val="both"/>
        <w:rPr>
          <w:rFonts w:ascii="Arial" w:hAnsi="Arial"/>
          <w:b w:val="0"/>
          <w:bCs w:val="0"/>
          <w:lang w:val="en-US"/>
        </w:rPr>
      </w:pPr>
    </w:p>
    <w:p w14:paraId="46587439" w14:textId="4A6F979B" w:rsidR="005A1F2F" w:rsidRPr="00583523" w:rsidRDefault="005A1F2F">
      <w:pPr>
        <w:pStyle w:val="Textkrper"/>
        <w:spacing w:before="120" w:after="120" w:line="260" w:lineRule="exact"/>
        <w:jc w:val="both"/>
        <w:rPr>
          <w:rFonts w:ascii="Arial" w:hAnsi="Arial"/>
          <w:b w:val="0"/>
          <w:bCs w:val="0"/>
          <w:lang w:val="en-US"/>
        </w:rPr>
      </w:pPr>
    </w:p>
    <w:p w14:paraId="1EE86C08" w14:textId="77777777" w:rsidR="0017706C" w:rsidRPr="00583523" w:rsidRDefault="0017706C" w:rsidP="0017706C">
      <w:pPr>
        <w:spacing w:after="120" w:line="280" w:lineRule="exact"/>
        <w:rPr>
          <w:lang w:val="en-US"/>
        </w:rPr>
      </w:pPr>
    </w:p>
    <w:tbl>
      <w:tblPr>
        <w:tblW w:w="371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19"/>
      </w:tblGrid>
      <w:tr w:rsidR="00424264" w:rsidRPr="00583523" w14:paraId="31BCFA0B" w14:textId="6BC50544" w:rsidTr="00424264">
        <w:trPr>
          <w:trHeight w:val="1701"/>
        </w:trPr>
        <w:tc>
          <w:tcPr>
            <w:tcW w:w="3719" w:type="dxa"/>
            <w:tcBorders>
              <w:top w:val="single" w:sz="4" w:space="0" w:color="auto"/>
              <w:left w:val="single" w:sz="4" w:space="0" w:color="auto"/>
              <w:bottom w:val="single" w:sz="4" w:space="0" w:color="auto"/>
              <w:right w:val="single" w:sz="4" w:space="0" w:color="auto"/>
            </w:tcBorders>
          </w:tcPr>
          <w:p w14:paraId="76ECD7F6" w14:textId="77777777" w:rsidR="00424264" w:rsidRPr="00583523" w:rsidRDefault="00424264">
            <w:pPr>
              <w:pStyle w:val="txt"/>
              <w:rPr>
                <w:bCs/>
                <w:sz w:val="16"/>
                <w:szCs w:val="16"/>
                <w:lang w:val="en-US"/>
              </w:rPr>
            </w:pPr>
            <w:r w:rsidRPr="00583523">
              <w:rPr>
                <w:b/>
                <w:lang w:val="en-US"/>
              </w:rPr>
              <w:br/>
            </w:r>
            <w:r w:rsidRPr="00583523">
              <w:rPr>
                <w:noProof/>
                <w:lang w:val="en-US" w:eastAsia="zh-CN"/>
              </w:rPr>
              <w:drawing>
                <wp:inline distT="0" distB="0" distL="0" distR="0" wp14:anchorId="2B0FF9A1" wp14:editId="268199A5">
                  <wp:extent cx="2061140" cy="18000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1" cstate="print">
                            <a:extLst>
                              <a:ext uri="{28A0092B-C50C-407E-A947-70E740481C1C}">
                                <a14:useLocalDpi xmlns:a14="http://schemas.microsoft.com/office/drawing/2010/main" val="0"/>
                              </a:ext>
                            </a:extLst>
                          </a:blip>
                          <a:srcRect l="14095" t="16023" r="14095" b="21217"/>
                          <a:stretch>
                            <a:fillRect/>
                          </a:stretch>
                        </pic:blipFill>
                        <pic:spPr bwMode="auto">
                          <a:xfrm>
                            <a:off x="0" y="0"/>
                            <a:ext cx="2061140" cy="1800000"/>
                          </a:xfrm>
                          <a:prstGeom prst="rect">
                            <a:avLst/>
                          </a:prstGeom>
                          <a:noFill/>
                          <a:ln>
                            <a:noFill/>
                          </a:ln>
                        </pic:spPr>
                      </pic:pic>
                    </a:graphicData>
                  </a:graphic>
                </wp:inline>
              </w:drawing>
            </w:r>
          </w:p>
          <w:p w14:paraId="558540E0" w14:textId="51CE6B07" w:rsidR="00424264" w:rsidRPr="00583523" w:rsidRDefault="00424264">
            <w:pPr>
              <w:pStyle w:val="txt"/>
              <w:rPr>
                <w:b/>
                <w:bCs/>
                <w:sz w:val="18"/>
                <w:lang w:val="en-US"/>
              </w:rPr>
            </w:pPr>
            <w:r w:rsidRPr="00583523">
              <w:rPr>
                <w:bCs/>
                <w:sz w:val="16"/>
                <w:szCs w:val="16"/>
                <w:lang w:val="en-US"/>
              </w:rPr>
              <w:t xml:space="preserve">Image source: </w:t>
            </w:r>
            <w:proofErr w:type="spellStart"/>
            <w:r w:rsidRPr="00583523">
              <w:rPr>
                <w:bCs/>
                <w:sz w:val="16"/>
                <w:szCs w:val="16"/>
                <w:lang w:val="en-US"/>
              </w:rPr>
              <w:t>Würth</w:t>
            </w:r>
            <w:proofErr w:type="spellEnd"/>
            <w:r w:rsidRPr="00583523">
              <w:rPr>
                <w:bCs/>
                <w:sz w:val="16"/>
                <w:szCs w:val="16"/>
                <w:lang w:val="en-US"/>
              </w:rPr>
              <w:t xml:space="preserve"> </w:t>
            </w:r>
            <w:proofErr w:type="spellStart"/>
            <w:r w:rsidRPr="00583523">
              <w:rPr>
                <w:bCs/>
                <w:sz w:val="16"/>
                <w:szCs w:val="16"/>
                <w:lang w:val="en-US"/>
              </w:rPr>
              <w:t>Elektronik</w:t>
            </w:r>
            <w:proofErr w:type="spellEnd"/>
            <w:r w:rsidRPr="00583523">
              <w:rPr>
                <w:bCs/>
                <w:sz w:val="16"/>
                <w:szCs w:val="16"/>
                <w:lang w:val="en-US"/>
              </w:rPr>
              <w:t xml:space="preserve"> </w:t>
            </w:r>
          </w:p>
          <w:p w14:paraId="28CF3F52" w14:textId="401CCD89" w:rsidR="00424264" w:rsidRPr="00583523" w:rsidRDefault="00CF2C9D">
            <w:pPr>
              <w:autoSpaceDE w:val="0"/>
              <w:autoSpaceDN w:val="0"/>
              <w:adjustRightInd w:val="0"/>
              <w:rPr>
                <w:rFonts w:ascii="Arial" w:hAnsi="Arial" w:cs="Arial"/>
                <w:b/>
                <w:bCs/>
                <w:sz w:val="18"/>
                <w:szCs w:val="18"/>
                <w:lang w:val="en-US"/>
              </w:rPr>
            </w:pPr>
            <w:r w:rsidRPr="00CF2C9D">
              <w:rPr>
                <w:rFonts w:ascii="Arial" w:hAnsi="Arial" w:cs="Arial"/>
                <w:b/>
                <w:sz w:val="18"/>
                <w:szCs w:val="18"/>
                <w:lang w:val="en-US"/>
              </w:rPr>
              <w:t>The WE-MAPI is one of the world’s smallest metal alloy power inductors.</w:t>
            </w:r>
            <w:r w:rsidR="003A17CF">
              <w:rPr>
                <w:rFonts w:ascii="Arial" w:hAnsi="Arial" w:cs="Arial"/>
                <w:b/>
                <w:sz w:val="18"/>
                <w:szCs w:val="18"/>
                <w:lang w:val="en-US"/>
              </w:rPr>
              <w:br/>
            </w:r>
          </w:p>
        </w:tc>
      </w:tr>
    </w:tbl>
    <w:p w14:paraId="762B30E2" w14:textId="77777777" w:rsidR="0017706C" w:rsidRPr="00583523" w:rsidRDefault="0017706C">
      <w:pPr>
        <w:pStyle w:val="Textkrper"/>
        <w:spacing w:before="120" w:after="120" w:line="260" w:lineRule="exact"/>
        <w:jc w:val="both"/>
        <w:rPr>
          <w:rFonts w:ascii="Arial" w:hAnsi="Arial"/>
          <w:b w:val="0"/>
          <w:bCs w:val="0"/>
          <w:lang w:val="en-US"/>
        </w:rPr>
      </w:pPr>
    </w:p>
    <w:tbl>
      <w:tblPr>
        <w:tblW w:w="74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gridCol w:w="3685"/>
      </w:tblGrid>
      <w:tr w:rsidR="005A1F2F" w:rsidRPr="00583523" w14:paraId="0BE52D45" w14:textId="77777777" w:rsidTr="00CC7B88">
        <w:trPr>
          <w:trHeight w:val="4385"/>
        </w:trPr>
        <w:tc>
          <w:tcPr>
            <w:tcW w:w="3719" w:type="dxa"/>
          </w:tcPr>
          <w:p w14:paraId="533BBC84" w14:textId="77777777" w:rsidR="005A1F2F" w:rsidRPr="00583523" w:rsidRDefault="005A1F2F" w:rsidP="00890FBA">
            <w:pPr>
              <w:pStyle w:val="txt"/>
              <w:jc w:val="center"/>
              <w:rPr>
                <w:bCs/>
                <w:sz w:val="16"/>
                <w:szCs w:val="16"/>
                <w:lang w:val="en-US"/>
              </w:rPr>
            </w:pPr>
            <w:r w:rsidRPr="00583523">
              <w:rPr>
                <w:lang w:val="en-US"/>
              </w:rPr>
              <w:br/>
            </w:r>
            <w:r w:rsidRPr="00583523">
              <w:rPr>
                <w:rFonts w:eastAsia="Times New Roman" w:cs="Times New Roman"/>
                <w:b/>
                <w:noProof/>
                <w:color w:val="auto"/>
                <w:sz w:val="18"/>
                <w:szCs w:val="24"/>
                <w:lang w:val="en-US"/>
              </w:rPr>
              <w:drawing>
                <wp:inline distT="0" distB="0" distL="0" distR="0" wp14:anchorId="70850D19" wp14:editId="3B547716">
                  <wp:extent cx="1809750" cy="180975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851" cy="1809851"/>
                          </a:xfrm>
                          <a:prstGeom prst="rect">
                            <a:avLst/>
                          </a:prstGeom>
                          <a:noFill/>
                          <a:ln>
                            <a:noFill/>
                          </a:ln>
                        </pic:spPr>
                      </pic:pic>
                    </a:graphicData>
                  </a:graphic>
                </wp:inline>
              </w:drawing>
            </w:r>
          </w:p>
          <w:p w14:paraId="35BBFB5B" w14:textId="77777777" w:rsidR="005A1F2F" w:rsidRPr="00583523" w:rsidRDefault="005A1F2F" w:rsidP="00890FBA">
            <w:pPr>
              <w:pStyle w:val="txt"/>
              <w:rPr>
                <w:lang w:val="en-US"/>
              </w:rPr>
            </w:pPr>
            <w:r w:rsidRPr="00583523">
              <w:rPr>
                <w:bCs/>
                <w:sz w:val="16"/>
                <w:szCs w:val="16"/>
                <w:lang w:val="en-US"/>
              </w:rPr>
              <w:t xml:space="preserve">Image source: </w:t>
            </w:r>
            <w:proofErr w:type="spellStart"/>
            <w:r w:rsidRPr="00583523">
              <w:rPr>
                <w:bCs/>
                <w:sz w:val="16"/>
                <w:szCs w:val="16"/>
                <w:lang w:val="en-US"/>
              </w:rPr>
              <w:t>Würth</w:t>
            </w:r>
            <w:proofErr w:type="spellEnd"/>
            <w:r w:rsidRPr="00583523">
              <w:rPr>
                <w:bCs/>
                <w:sz w:val="16"/>
                <w:szCs w:val="16"/>
                <w:lang w:val="en-US"/>
              </w:rPr>
              <w:t xml:space="preserve"> </w:t>
            </w:r>
            <w:proofErr w:type="spellStart"/>
            <w:r w:rsidRPr="00583523">
              <w:rPr>
                <w:bCs/>
                <w:sz w:val="16"/>
                <w:szCs w:val="16"/>
                <w:lang w:val="en-US"/>
              </w:rPr>
              <w:t>Elektronik</w:t>
            </w:r>
            <w:proofErr w:type="spellEnd"/>
            <w:r w:rsidRPr="00583523">
              <w:rPr>
                <w:bCs/>
                <w:sz w:val="16"/>
                <w:szCs w:val="16"/>
                <w:lang w:val="en-US"/>
              </w:rPr>
              <w:br/>
            </w:r>
            <w:r w:rsidRPr="00583523">
              <w:rPr>
                <w:rFonts w:eastAsia="Times New Roman" w:cs="Times New Roman"/>
                <w:b/>
                <w:color w:val="auto"/>
                <w:sz w:val="18"/>
                <w:szCs w:val="24"/>
                <w:lang w:val="en-US"/>
              </w:rPr>
              <w:br/>
              <w:t xml:space="preserve">QR-Code to the WeChat Channel of </w:t>
            </w:r>
            <w:proofErr w:type="spellStart"/>
            <w:r w:rsidRPr="00583523">
              <w:rPr>
                <w:rFonts w:eastAsia="Times New Roman" w:cs="Times New Roman"/>
                <w:b/>
                <w:color w:val="auto"/>
                <w:sz w:val="18"/>
                <w:szCs w:val="24"/>
                <w:lang w:val="en-US"/>
              </w:rPr>
              <w:t>Würth</w:t>
            </w:r>
            <w:proofErr w:type="spellEnd"/>
            <w:r w:rsidRPr="00583523">
              <w:rPr>
                <w:rFonts w:eastAsia="Times New Roman" w:cs="Times New Roman"/>
                <w:b/>
                <w:color w:val="auto"/>
                <w:sz w:val="18"/>
                <w:szCs w:val="24"/>
                <w:lang w:val="en-US"/>
              </w:rPr>
              <w:t xml:space="preserve"> </w:t>
            </w:r>
            <w:proofErr w:type="spellStart"/>
            <w:r w:rsidRPr="00583523">
              <w:rPr>
                <w:rFonts w:eastAsia="Times New Roman" w:cs="Times New Roman"/>
                <w:b/>
                <w:color w:val="auto"/>
                <w:sz w:val="18"/>
                <w:szCs w:val="24"/>
                <w:lang w:val="en-US"/>
              </w:rPr>
              <w:t>Elektronik</w:t>
            </w:r>
            <w:proofErr w:type="spellEnd"/>
          </w:p>
        </w:tc>
        <w:tc>
          <w:tcPr>
            <w:tcW w:w="3685" w:type="dxa"/>
          </w:tcPr>
          <w:p w14:paraId="07A69F04" w14:textId="77777777" w:rsidR="005A1F2F" w:rsidRPr="00583523" w:rsidRDefault="005A1F2F" w:rsidP="00890FBA">
            <w:pPr>
              <w:pStyle w:val="txt"/>
              <w:jc w:val="center"/>
              <w:rPr>
                <w:rFonts w:eastAsia="Times New Roman" w:cs="Times New Roman"/>
                <w:b/>
                <w:color w:val="auto"/>
                <w:sz w:val="18"/>
                <w:szCs w:val="24"/>
                <w:lang w:val="en-US"/>
              </w:rPr>
            </w:pPr>
            <w:r w:rsidRPr="00583523">
              <w:rPr>
                <w:rFonts w:eastAsia="Times New Roman" w:cs="Times New Roman"/>
                <w:b/>
                <w:color w:val="auto"/>
                <w:sz w:val="18"/>
                <w:szCs w:val="24"/>
                <w:lang w:val="en-US"/>
              </w:rPr>
              <w:br/>
            </w:r>
            <w:r w:rsidRPr="001B55E6">
              <w:rPr>
                <w:noProof/>
                <w:lang w:val="en-US"/>
              </w:rPr>
              <w:drawing>
                <wp:inline distT="0" distB="0" distL="0" distR="0" wp14:anchorId="32695C56" wp14:editId="0F0824D0">
                  <wp:extent cx="1801495" cy="1801495"/>
                  <wp:effectExtent l="0" t="0" r="8255" b="825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1495" cy="1801495"/>
                          </a:xfrm>
                          <a:prstGeom prst="rect">
                            <a:avLst/>
                          </a:prstGeom>
                          <a:noFill/>
                          <a:ln>
                            <a:noFill/>
                          </a:ln>
                        </pic:spPr>
                      </pic:pic>
                    </a:graphicData>
                  </a:graphic>
                </wp:inline>
              </w:drawing>
            </w:r>
          </w:p>
          <w:p w14:paraId="1E2EFE79" w14:textId="77777777" w:rsidR="005A1F2F" w:rsidRPr="00583523" w:rsidRDefault="005A1F2F" w:rsidP="00890FBA">
            <w:pPr>
              <w:pStyle w:val="txt"/>
              <w:rPr>
                <w:rFonts w:eastAsia="Times New Roman" w:cs="Times New Roman"/>
                <w:b/>
                <w:color w:val="auto"/>
                <w:sz w:val="18"/>
                <w:szCs w:val="24"/>
                <w:lang w:val="en-US"/>
              </w:rPr>
            </w:pPr>
            <w:r w:rsidRPr="00583523">
              <w:rPr>
                <w:bCs/>
                <w:sz w:val="16"/>
                <w:szCs w:val="16"/>
                <w:lang w:val="en-US"/>
              </w:rPr>
              <w:t xml:space="preserve">Image source: </w:t>
            </w:r>
            <w:proofErr w:type="spellStart"/>
            <w:r w:rsidRPr="00583523">
              <w:rPr>
                <w:bCs/>
                <w:sz w:val="16"/>
                <w:szCs w:val="16"/>
                <w:lang w:val="en-US"/>
              </w:rPr>
              <w:t>Würth</w:t>
            </w:r>
            <w:proofErr w:type="spellEnd"/>
            <w:r w:rsidRPr="00583523">
              <w:rPr>
                <w:bCs/>
                <w:sz w:val="16"/>
                <w:szCs w:val="16"/>
                <w:lang w:val="en-US"/>
              </w:rPr>
              <w:t xml:space="preserve"> </w:t>
            </w:r>
            <w:proofErr w:type="spellStart"/>
            <w:r w:rsidRPr="00583523">
              <w:rPr>
                <w:bCs/>
                <w:sz w:val="16"/>
                <w:szCs w:val="16"/>
                <w:lang w:val="en-US"/>
              </w:rPr>
              <w:t>Elektronik</w:t>
            </w:r>
            <w:proofErr w:type="spellEnd"/>
            <w:r w:rsidRPr="00583523">
              <w:rPr>
                <w:bCs/>
                <w:sz w:val="16"/>
                <w:szCs w:val="16"/>
                <w:lang w:val="en-US"/>
              </w:rPr>
              <w:br/>
            </w:r>
            <w:r w:rsidRPr="00583523">
              <w:rPr>
                <w:rFonts w:eastAsia="Times New Roman" w:cs="Times New Roman"/>
                <w:b/>
                <w:color w:val="auto"/>
                <w:sz w:val="18"/>
                <w:szCs w:val="24"/>
                <w:lang w:val="en-US"/>
              </w:rPr>
              <w:br/>
              <w:t>QR-Code to the WE 21IC Microsite</w:t>
            </w:r>
          </w:p>
        </w:tc>
      </w:tr>
    </w:tbl>
    <w:p w14:paraId="72066437" w14:textId="6D222B56" w:rsidR="003A17CF" w:rsidRDefault="003A17CF" w:rsidP="005A1F2F">
      <w:pPr>
        <w:pStyle w:val="Textkrper"/>
        <w:spacing w:before="120" w:after="120" w:line="260" w:lineRule="exact"/>
        <w:jc w:val="both"/>
        <w:rPr>
          <w:rFonts w:ascii="Arial" w:hAnsi="Arial"/>
          <w:b w:val="0"/>
          <w:bCs w:val="0"/>
          <w:lang w:val="en-US"/>
        </w:rPr>
      </w:pPr>
    </w:p>
    <w:p w14:paraId="52E581D8" w14:textId="77777777" w:rsidR="003A17CF" w:rsidRDefault="003A17CF">
      <w:pPr>
        <w:rPr>
          <w:rFonts w:ascii="Arial" w:hAnsi="Arial" w:cs="Arial"/>
          <w:sz w:val="20"/>
          <w:szCs w:val="20"/>
          <w:lang w:val="en-US"/>
        </w:rPr>
      </w:pPr>
      <w:r>
        <w:rPr>
          <w:rFonts w:ascii="Arial" w:hAnsi="Arial"/>
          <w:b/>
          <w:bCs/>
          <w:lang w:val="en-US"/>
        </w:rPr>
        <w:br w:type="page"/>
      </w:r>
    </w:p>
    <w:p w14:paraId="76CE8DC8" w14:textId="77777777" w:rsidR="005A1F2F" w:rsidRPr="00583523" w:rsidRDefault="005A1F2F" w:rsidP="005A1F2F">
      <w:pPr>
        <w:pStyle w:val="Textkrper"/>
        <w:spacing w:before="120" w:after="120" w:line="260" w:lineRule="exact"/>
        <w:jc w:val="both"/>
        <w:rPr>
          <w:rFonts w:ascii="Arial" w:hAnsi="Arial"/>
          <w:b w:val="0"/>
          <w:bCs w:val="0"/>
          <w:lang w:val="en-US"/>
        </w:rPr>
      </w:pPr>
    </w:p>
    <w:p w14:paraId="7844E492" w14:textId="77777777" w:rsidR="003F00E2" w:rsidRPr="00583523" w:rsidRDefault="003F00E2">
      <w:pPr>
        <w:pStyle w:val="PITextkrper"/>
        <w:pBdr>
          <w:top w:val="single" w:sz="4" w:space="1" w:color="auto"/>
        </w:pBdr>
        <w:spacing w:before="240"/>
        <w:rPr>
          <w:b/>
          <w:sz w:val="18"/>
          <w:szCs w:val="18"/>
          <w:lang w:val="en-US"/>
        </w:rPr>
      </w:pPr>
    </w:p>
    <w:p w14:paraId="0601B10D" w14:textId="77777777" w:rsidR="003F00E2" w:rsidRPr="00583523" w:rsidRDefault="00B35067">
      <w:pPr>
        <w:pStyle w:val="Textkrper"/>
        <w:spacing w:before="120" w:after="120" w:line="260" w:lineRule="exact"/>
        <w:jc w:val="both"/>
        <w:rPr>
          <w:rFonts w:ascii="Arial" w:hAnsi="Arial"/>
          <w:lang w:val="en-US"/>
        </w:rPr>
      </w:pPr>
      <w:r w:rsidRPr="00583523">
        <w:rPr>
          <w:rFonts w:ascii="Arial" w:hAnsi="Arial"/>
          <w:lang w:val="en-US"/>
        </w:rPr>
        <w:t xml:space="preserve">About the </w:t>
      </w:r>
      <w:proofErr w:type="spellStart"/>
      <w:r w:rsidRPr="00583523">
        <w:rPr>
          <w:rFonts w:ascii="Arial" w:hAnsi="Arial"/>
          <w:lang w:val="en-US"/>
        </w:rPr>
        <w:t>Würth</w:t>
      </w:r>
      <w:proofErr w:type="spellEnd"/>
      <w:r w:rsidRPr="00583523">
        <w:rPr>
          <w:rFonts w:ascii="Arial" w:hAnsi="Arial"/>
          <w:lang w:val="en-US"/>
        </w:rPr>
        <w:t xml:space="preserve"> </w:t>
      </w:r>
      <w:proofErr w:type="spellStart"/>
      <w:r w:rsidRPr="00583523">
        <w:rPr>
          <w:rFonts w:ascii="Arial" w:hAnsi="Arial"/>
          <w:lang w:val="en-US"/>
        </w:rPr>
        <w:t>Elektronik</w:t>
      </w:r>
      <w:proofErr w:type="spellEnd"/>
      <w:r w:rsidRPr="00583523">
        <w:rPr>
          <w:rFonts w:ascii="Arial" w:hAnsi="Arial"/>
          <w:lang w:val="en-US"/>
        </w:rPr>
        <w:t xml:space="preserve"> </w:t>
      </w:r>
      <w:proofErr w:type="spellStart"/>
      <w:r w:rsidRPr="00583523">
        <w:rPr>
          <w:rFonts w:ascii="Arial" w:hAnsi="Arial"/>
          <w:lang w:val="en-US"/>
        </w:rPr>
        <w:t>eiSos</w:t>
      </w:r>
      <w:proofErr w:type="spellEnd"/>
      <w:r w:rsidRPr="00583523">
        <w:rPr>
          <w:rFonts w:ascii="Arial" w:hAnsi="Arial"/>
          <w:lang w:val="en-US"/>
        </w:rPr>
        <w:t xml:space="preserve"> Group</w:t>
      </w:r>
    </w:p>
    <w:p w14:paraId="09F1E484" w14:textId="77777777" w:rsidR="003F00E2" w:rsidRPr="00583523" w:rsidRDefault="00B35067">
      <w:pPr>
        <w:pStyle w:val="Textkrper"/>
        <w:spacing w:before="120" w:after="120" w:line="276" w:lineRule="auto"/>
        <w:jc w:val="both"/>
        <w:rPr>
          <w:rFonts w:ascii="Arial" w:hAnsi="Arial"/>
          <w:b w:val="0"/>
          <w:lang w:val="en-US"/>
        </w:rPr>
      </w:pPr>
      <w:proofErr w:type="spellStart"/>
      <w:r w:rsidRPr="00583523">
        <w:rPr>
          <w:rFonts w:ascii="Arial" w:hAnsi="Arial"/>
          <w:b w:val="0"/>
          <w:lang w:val="en-US"/>
        </w:rPr>
        <w:t>Würth</w:t>
      </w:r>
      <w:proofErr w:type="spellEnd"/>
      <w:r w:rsidRPr="00583523">
        <w:rPr>
          <w:rFonts w:ascii="Arial" w:hAnsi="Arial"/>
          <w:b w:val="0"/>
          <w:lang w:val="en-US"/>
        </w:rPr>
        <w:t xml:space="preserve"> </w:t>
      </w:r>
      <w:proofErr w:type="spellStart"/>
      <w:r w:rsidRPr="00583523">
        <w:rPr>
          <w:rFonts w:ascii="Arial" w:hAnsi="Arial"/>
          <w:b w:val="0"/>
          <w:lang w:val="en-US"/>
        </w:rPr>
        <w:t>Elektronik</w:t>
      </w:r>
      <w:proofErr w:type="spellEnd"/>
      <w:r w:rsidRPr="00583523">
        <w:rPr>
          <w:rFonts w:ascii="Arial" w:hAnsi="Arial"/>
          <w:b w:val="0"/>
          <w:lang w:val="en-US"/>
        </w:rPr>
        <w:t xml:space="preserve"> </w:t>
      </w:r>
      <w:proofErr w:type="spellStart"/>
      <w:r w:rsidRPr="00583523">
        <w:rPr>
          <w:rFonts w:ascii="Arial" w:hAnsi="Arial"/>
          <w:b w:val="0"/>
          <w:lang w:val="en-US"/>
        </w:rPr>
        <w:t>eiSos</w:t>
      </w:r>
      <w:proofErr w:type="spellEnd"/>
      <w:r w:rsidRPr="00583523">
        <w:rPr>
          <w:rFonts w:ascii="Arial" w:hAnsi="Arial"/>
          <w:b w:val="0"/>
          <w:lang w:val="en-US"/>
        </w:rPr>
        <w:t xml:space="preserve"> Group is a manufacturer of electronic and electromechanical components for the electronics industry and a technology company that spearheads pioneering electronic solutions. </w:t>
      </w:r>
      <w:proofErr w:type="spellStart"/>
      <w:r w:rsidRPr="00583523">
        <w:rPr>
          <w:rFonts w:ascii="Arial" w:hAnsi="Arial"/>
          <w:b w:val="0"/>
          <w:lang w:val="en-US"/>
        </w:rPr>
        <w:t>Würth</w:t>
      </w:r>
      <w:proofErr w:type="spellEnd"/>
      <w:r w:rsidRPr="00583523">
        <w:rPr>
          <w:rFonts w:ascii="Arial" w:hAnsi="Arial"/>
          <w:b w:val="0"/>
          <w:lang w:val="en-US"/>
        </w:rPr>
        <w:t xml:space="preserve"> </w:t>
      </w:r>
      <w:proofErr w:type="spellStart"/>
      <w:r w:rsidRPr="00583523">
        <w:rPr>
          <w:rFonts w:ascii="Arial" w:hAnsi="Arial"/>
          <w:b w:val="0"/>
          <w:lang w:val="en-US"/>
        </w:rPr>
        <w:t>Elektronik</w:t>
      </w:r>
      <w:proofErr w:type="spellEnd"/>
      <w:r w:rsidRPr="00583523">
        <w:rPr>
          <w:rFonts w:ascii="Arial" w:hAnsi="Arial"/>
          <w:b w:val="0"/>
          <w:lang w:val="en-US"/>
        </w:rPr>
        <w:t xml:space="preserve"> </w:t>
      </w:r>
      <w:proofErr w:type="spellStart"/>
      <w:r w:rsidRPr="00583523">
        <w:rPr>
          <w:rFonts w:ascii="Arial" w:hAnsi="Arial"/>
          <w:b w:val="0"/>
          <w:lang w:val="en-US"/>
        </w:rPr>
        <w:t>eiSos</w:t>
      </w:r>
      <w:proofErr w:type="spellEnd"/>
      <w:r w:rsidRPr="00583523">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1FD8568D" w14:textId="77777777" w:rsidR="003F00E2" w:rsidRPr="00583523" w:rsidRDefault="00B35067">
      <w:pPr>
        <w:pStyle w:val="Textkrper"/>
        <w:spacing w:before="120" w:after="120" w:line="276" w:lineRule="auto"/>
        <w:jc w:val="both"/>
        <w:rPr>
          <w:rFonts w:ascii="Arial" w:hAnsi="Arial"/>
          <w:b w:val="0"/>
          <w:lang w:val="en-US"/>
        </w:rPr>
      </w:pPr>
      <w:r w:rsidRPr="00583523">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583523">
        <w:rPr>
          <w:rFonts w:ascii="Arial" w:hAnsi="Arial"/>
          <w:b w:val="0"/>
          <w:lang w:val="en-US"/>
        </w:rPr>
        <w:t>push-buttons</w:t>
      </w:r>
      <w:proofErr w:type="gramEnd"/>
      <w:r w:rsidRPr="00583523">
        <w:rPr>
          <w:rFonts w:ascii="Arial" w:hAnsi="Arial"/>
          <w:b w:val="0"/>
          <w:lang w:val="en-US"/>
        </w:rPr>
        <w:t>, connection technology, fuse holders and solutions for wireless data transmission.</w:t>
      </w:r>
    </w:p>
    <w:p w14:paraId="497D1459" w14:textId="77777777" w:rsidR="003F00E2" w:rsidRPr="00583523" w:rsidRDefault="00B35067">
      <w:pPr>
        <w:pStyle w:val="Textkrper"/>
        <w:spacing w:before="120" w:after="120" w:line="276" w:lineRule="auto"/>
        <w:jc w:val="both"/>
        <w:rPr>
          <w:rFonts w:ascii="Arial" w:hAnsi="Arial"/>
          <w:b w:val="0"/>
          <w:lang w:val="en-US"/>
        </w:rPr>
      </w:pPr>
      <w:bookmarkStart w:id="0" w:name="_Hlk529547556"/>
      <w:bookmarkStart w:id="1" w:name="_Hlk5020326"/>
      <w:r w:rsidRPr="00583523">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E826BDA" w14:textId="77777777" w:rsidR="003F00E2" w:rsidRPr="00583523" w:rsidRDefault="00B35067">
      <w:pPr>
        <w:pStyle w:val="Textkrper"/>
        <w:spacing w:before="120" w:after="120" w:line="276" w:lineRule="auto"/>
        <w:jc w:val="both"/>
        <w:rPr>
          <w:lang w:val="en-US"/>
        </w:rPr>
      </w:pPr>
      <w:r w:rsidRPr="00583523">
        <w:rPr>
          <w:rFonts w:ascii="Arial" w:hAnsi="Arial"/>
          <w:b w:val="0"/>
          <w:lang w:val="en-US"/>
        </w:rPr>
        <w:t xml:space="preserve">Through its technology partnership with the Audi Sport ABT Schaeffler Formula E Team and its support for the Formula Student racing series, the company demonstrates its innovative strength in </w:t>
      </w:r>
      <w:proofErr w:type="spellStart"/>
      <w:r w:rsidRPr="00583523">
        <w:rPr>
          <w:rFonts w:ascii="Arial" w:hAnsi="Arial"/>
          <w:b w:val="0"/>
          <w:lang w:val="en-US"/>
        </w:rPr>
        <w:t>eMobility</w:t>
      </w:r>
      <w:proofErr w:type="spellEnd"/>
      <w:r w:rsidRPr="00583523">
        <w:rPr>
          <w:rFonts w:ascii="Arial" w:hAnsi="Arial"/>
          <w:b w:val="0"/>
          <w:lang w:val="en-US"/>
        </w:rPr>
        <w:t xml:space="preserve"> </w:t>
      </w:r>
      <w:r w:rsidRPr="00583523">
        <w:rPr>
          <w:lang w:val="en-US"/>
        </w:rPr>
        <w:br/>
      </w:r>
      <w:r w:rsidRPr="00583523">
        <w:rPr>
          <w:rFonts w:ascii="Arial" w:hAnsi="Arial"/>
          <w:b w:val="0"/>
          <w:lang w:val="en-US"/>
        </w:rPr>
        <w:t xml:space="preserve">(www.we-speed-up-the-future.com). </w:t>
      </w:r>
    </w:p>
    <w:p w14:paraId="4C707C03" w14:textId="77777777" w:rsidR="003F00E2" w:rsidRPr="00583523" w:rsidRDefault="00B35067">
      <w:pPr>
        <w:pStyle w:val="Textkrper"/>
        <w:spacing w:before="120" w:after="120" w:line="276" w:lineRule="auto"/>
        <w:jc w:val="both"/>
        <w:rPr>
          <w:rFonts w:ascii="Arial" w:hAnsi="Arial"/>
          <w:b w:val="0"/>
          <w:lang w:val="en-US"/>
        </w:rPr>
      </w:pPr>
      <w:proofErr w:type="spellStart"/>
      <w:r w:rsidRPr="00583523">
        <w:rPr>
          <w:rFonts w:ascii="Arial" w:hAnsi="Arial"/>
          <w:b w:val="0"/>
          <w:lang w:val="en-US"/>
        </w:rPr>
        <w:t>Würth</w:t>
      </w:r>
      <w:proofErr w:type="spellEnd"/>
      <w:r w:rsidRPr="00583523">
        <w:rPr>
          <w:rFonts w:ascii="Arial" w:hAnsi="Arial"/>
          <w:b w:val="0"/>
          <w:lang w:val="en-US"/>
        </w:rPr>
        <w:t xml:space="preserve"> </w:t>
      </w:r>
      <w:proofErr w:type="spellStart"/>
      <w:r w:rsidRPr="00583523">
        <w:rPr>
          <w:rFonts w:ascii="Arial" w:hAnsi="Arial"/>
          <w:b w:val="0"/>
          <w:lang w:val="en-US"/>
        </w:rPr>
        <w:t>Elektronik</w:t>
      </w:r>
      <w:proofErr w:type="spellEnd"/>
      <w:r w:rsidRPr="00583523">
        <w:rPr>
          <w:rFonts w:ascii="Arial" w:hAnsi="Arial"/>
          <w:b w:val="0"/>
          <w:lang w:val="en-US"/>
        </w:rPr>
        <w:t xml:space="preserve"> is part of the </w:t>
      </w:r>
      <w:proofErr w:type="spellStart"/>
      <w:r w:rsidRPr="00583523">
        <w:rPr>
          <w:rFonts w:ascii="Arial" w:hAnsi="Arial"/>
          <w:b w:val="0"/>
          <w:lang w:val="en-US"/>
        </w:rPr>
        <w:t>Würth</w:t>
      </w:r>
      <w:proofErr w:type="spellEnd"/>
      <w:r w:rsidRPr="00583523">
        <w:rPr>
          <w:rFonts w:ascii="Arial" w:hAnsi="Arial"/>
          <w:b w:val="0"/>
          <w:lang w:val="en-US"/>
        </w:rPr>
        <w:t xml:space="preserve"> Group, the world market leader for assembly and fastening technology. The company employs 7,300 staff and generated sales of 823 million euros in 2020.</w:t>
      </w:r>
    </w:p>
    <w:p w14:paraId="1252558F" w14:textId="77777777" w:rsidR="003F00E2" w:rsidRPr="00583523" w:rsidRDefault="00B35067">
      <w:pPr>
        <w:pStyle w:val="Textkrper"/>
        <w:spacing w:before="120" w:after="120" w:line="276" w:lineRule="auto"/>
        <w:rPr>
          <w:rFonts w:ascii="Arial" w:hAnsi="Arial"/>
          <w:b w:val="0"/>
          <w:lang w:val="en-US"/>
        </w:rPr>
      </w:pPr>
      <w:proofErr w:type="spellStart"/>
      <w:r w:rsidRPr="00583523">
        <w:rPr>
          <w:rFonts w:ascii="Arial" w:hAnsi="Arial"/>
          <w:b w:val="0"/>
          <w:lang w:val="en-US"/>
        </w:rPr>
        <w:t>Würth</w:t>
      </w:r>
      <w:proofErr w:type="spellEnd"/>
      <w:r w:rsidRPr="00583523">
        <w:rPr>
          <w:rFonts w:ascii="Arial" w:hAnsi="Arial"/>
          <w:b w:val="0"/>
          <w:lang w:val="en-US"/>
        </w:rPr>
        <w:t xml:space="preserve"> </w:t>
      </w:r>
      <w:proofErr w:type="spellStart"/>
      <w:r w:rsidRPr="00583523">
        <w:rPr>
          <w:rFonts w:ascii="Arial" w:hAnsi="Arial"/>
          <w:b w:val="0"/>
          <w:lang w:val="en-US"/>
        </w:rPr>
        <w:t>Elektronik</w:t>
      </w:r>
      <w:proofErr w:type="spellEnd"/>
      <w:r w:rsidRPr="00583523">
        <w:rPr>
          <w:rFonts w:ascii="Arial" w:hAnsi="Arial"/>
          <w:b w:val="0"/>
          <w:lang w:val="en-US"/>
        </w:rPr>
        <w:t>: more than you expect!</w:t>
      </w:r>
    </w:p>
    <w:p w14:paraId="7BA919F3" w14:textId="77777777" w:rsidR="003F00E2" w:rsidRPr="00583523" w:rsidRDefault="00B35067">
      <w:pPr>
        <w:pStyle w:val="Textkrper"/>
        <w:spacing w:before="120" w:after="120" w:line="276" w:lineRule="auto"/>
        <w:rPr>
          <w:rFonts w:ascii="Arial" w:hAnsi="Arial"/>
          <w:lang w:val="en-US"/>
        </w:rPr>
      </w:pPr>
      <w:r w:rsidRPr="00583523">
        <w:rPr>
          <w:rFonts w:ascii="Arial" w:hAnsi="Arial"/>
          <w:lang w:val="en-US"/>
        </w:rPr>
        <w:t>Further information at www.we-online.com</w:t>
      </w:r>
    </w:p>
    <w:p w14:paraId="71D0CF65" w14:textId="77777777" w:rsidR="003F00E2" w:rsidRPr="00583523" w:rsidRDefault="003F00E2">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3F00E2" w:rsidRPr="00583523" w14:paraId="3C9489A0" w14:textId="77777777">
        <w:tc>
          <w:tcPr>
            <w:tcW w:w="3902" w:type="dxa"/>
            <w:shd w:val="clear" w:color="auto" w:fill="auto"/>
            <w:hideMark/>
          </w:tcPr>
          <w:p w14:paraId="72B14E8C" w14:textId="77777777" w:rsidR="003F00E2" w:rsidRPr="00583523" w:rsidRDefault="00B35067">
            <w:pPr>
              <w:pStyle w:val="Textkrper"/>
              <w:autoSpaceDE/>
              <w:adjustRightInd/>
              <w:spacing w:before="120" w:after="120" w:line="276" w:lineRule="auto"/>
              <w:rPr>
                <w:rFonts w:ascii="Arial" w:hAnsi="Arial"/>
                <w:bCs w:val="0"/>
                <w:szCs w:val="24"/>
                <w:lang w:val="en-US"/>
              </w:rPr>
            </w:pPr>
            <w:r w:rsidRPr="00583523">
              <w:rPr>
                <w:lang w:val="en-US"/>
              </w:rPr>
              <w:br w:type="page"/>
            </w:r>
            <w:r w:rsidRPr="00583523">
              <w:rPr>
                <w:rFonts w:ascii="Arial" w:hAnsi="Arial"/>
                <w:bCs w:val="0"/>
                <w:szCs w:val="24"/>
                <w:lang w:val="en-US"/>
              </w:rPr>
              <w:t>Further information:</w:t>
            </w:r>
          </w:p>
          <w:p w14:paraId="171F509D" w14:textId="77777777" w:rsidR="003F00E2" w:rsidRPr="00583523" w:rsidRDefault="00B35067">
            <w:pPr>
              <w:spacing w:before="120" w:after="120" w:line="276" w:lineRule="auto"/>
              <w:rPr>
                <w:rFonts w:ascii="Arial" w:hAnsi="Arial" w:cs="Arial"/>
                <w:sz w:val="20"/>
                <w:lang w:val="en-US"/>
              </w:rPr>
            </w:pPr>
            <w:proofErr w:type="spellStart"/>
            <w:r w:rsidRPr="00583523">
              <w:rPr>
                <w:rFonts w:ascii="Arial" w:hAnsi="Arial"/>
                <w:sz w:val="20"/>
                <w:lang w:val="en-US"/>
              </w:rPr>
              <w:t>Würth</w:t>
            </w:r>
            <w:proofErr w:type="spellEnd"/>
            <w:r w:rsidRPr="00583523">
              <w:rPr>
                <w:rFonts w:ascii="Arial" w:hAnsi="Arial"/>
                <w:sz w:val="20"/>
                <w:lang w:val="en-US"/>
              </w:rPr>
              <w:t xml:space="preserve"> </w:t>
            </w:r>
            <w:proofErr w:type="spellStart"/>
            <w:r w:rsidRPr="00583523">
              <w:rPr>
                <w:rFonts w:ascii="Arial" w:hAnsi="Arial"/>
                <w:sz w:val="20"/>
                <w:lang w:val="en-US"/>
              </w:rPr>
              <w:t>Elektronik</w:t>
            </w:r>
            <w:proofErr w:type="spellEnd"/>
            <w:r w:rsidRPr="00583523">
              <w:rPr>
                <w:rFonts w:ascii="Arial" w:hAnsi="Arial"/>
                <w:sz w:val="20"/>
                <w:lang w:val="en-US"/>
              </w:rPr>
              <w:t xml:space="preserve"> </w:t>
            </w:r>
            <w:proofErr w:type="spellStart"/>
            <w:r w:rsidRPr="00583523">
              <w:rPr>
                <w:rFonts w:ascii="Arial" w:hAnsi="Arial"/>
                <w:sz w:val="20"/>
                <w:lang w:val="en-US"/>
              </w:rPr>
              <w:t>eiSos</w:t>
            </w:r>
            <w:proofErr w:type="spellEnd"/>
            <w:r w:rsidRPr="00583523">
              <w:rPr>
                <w:rFonts w:ascii="Arial" w:hAnsi="Arial"/>
                <w:sz w:val="20"/>
                <w:lang w:val="en-US"/>
              </w:rPr>
              <w:t xml:space="preserve"> GmbH &amp; Co. KG</w:t>
            </w:r>
            <w:r w:rsidRPr="00583523">
              <w:rPr>
                <w:rFonts w:ascii="Arial" w:hAnsi="Arial"/>
                <w:sz w:val="20"/>
                <w:lang w:val="en-US"/>
              </w:rPr>
              <w:br/>
              <w:t>Sarah Hurst</w:t>
            </w:r>
            <w:r w:rsidRPr="00583523">
              <w:rPr>
                <w:rFonts w:ascii="Arial" w:hAnsi="Arial"/>
                <w:sz w:val="20"/>
                <w:lang w:val="en-US"/>
              </w:rPr>
              <w:br/>
              <w:t>Max-</w:t>
            </w:r>
            <w:proofErr w:type="spellStart"/>
            <w:r w:rsidRPr="00583523">
              <w:rPr>
                <w:rFonts w:ascii="Arial" w:hAnsi="Arial"/>
                <w:sz w:val="20"/>
                <w:lang w:val="en-US"/>
              </w:rPr>
              <w:t>Eyth</w:t>
            </w:r>
            <w:proofErr w:type="spellEnd"/>
            <w:r w:rsidRPr="00583523">
              <w:rPr>
                <w:rFonts w:ascii="Arial" w:hAnsi="Arial"/>
                <w:sz w:val="20"/>
                <w:lang w:val="en-US"/>
              </w:rPr>
              <w:t>-Strasse 1</w:t>
            </w:r>
            <w:r w:rsidRPr="00583523">
              <w:rPr>
                <w:rFonts w:ascii="Arial" w:hAnsi="Arial"/>
                <w:sz w:val="20"/>
                <w:lang w:val="en-US"/>
              </w:rPr>
              <w:br/>
              <w:t>74638 Waldenburg</w:t>
            </w:r>
            <w:r w:rsidRPr="00583523">
              <w:rPr>
                <w:rFonts w:ascii="Arial" w:hAnsi="Arial"/>
                <w:sz w:val="20"/>
                <w:lang w:val="en-US"/>
              </w:rPr>
              <w:br/>
              <w:t>Germany</w:t>
            </w:r>
          </w:p>
          <w:p w14:paraId="27646556" w14:textId="77777777" w:rsidR="003F00E2" w:rsidRPr="00583523" w:rsidRDefault="00B35067">
            <w:pPr>
              <w:spacing w:before="120" w:after="120" w:line="276" w:lineRule="auto"/>
              <w:rPr>
                <w:rFonts w:ascii="Arial" w:hAnsi="Arial" w:cs="Arial"/>
                <w:bCs/>
                <w:sz w:val="20"/>
                <w:lang w:val="en-US"/>
              </w:rPr>
            </w:pPr>
            <w:r w:rsidRPr="00583523">
              <w:rPr>
                <w:rFonts w:ascii="Arial" w:hAnsi="Arial"/>
                <w:sz w:val="20"/>
                <w:lang w:val="en-US"/>
              </w:rPr>
              <w:t>Phone: +49 7942 945-5186</w:t>
            </w:r>
            <w:r w:rsidRPr="00583523">
              <w:rPr>
                <w:rFonts w:ascii="Arial" w:hAnsi="Arial"/>
                <w:sz w:val="20"/>
                <w:lang w:val="en-US"/>
              </w:rPr>
              <w:br/>
              <w:t>E-mail: sarah.hurst@we-online.de</w:t>
            </w:r>
          </w:p>
          <w:p w14:paraId="519066F6" w14:textId="77777777" w:rsidR="003F00E2" w:rsidRPr="00583523" w:rsidRDefault="00B35067">
            <w:pPr>
              <w:spacing w:before="120" w:after="120" w:line="276" w:lineRule="auto"/>
              <w:rPr>
                <w:rFonts w:ascii="Arial" w:hAnsi="Arial" w:cs="Arial"/>
                <w:bCs/>
                <w:sz w:val="20"/>
                <w:lang w:val="en-US"/>
              </w:rPr>
            </w:pPr>
            <w:r w:rsidRPr="00583523">
              <w:rPr>
                <w:rFonts w:ascii="Arial" w:hAnsi="Arial"/>
                <w:bCs/>
                <w:sz w:val="20"/>
                <w:lang w:val="en-US"/>
              </w:rPr>
              <w:t>www.we-online.de</w:t>
            </w:r>
          </w:p>
          <w:p w14:paraId="2BCAD997" w14:textId="77777777" w:rsidR="003F00E2" w:rsidRPr="00583523" w:rsidRDefault="003F00E2">
            <w:pPr>
              <w:spacing w:before="120" w:after="120" w:line="276" w:lineRule="auto"/>
              <w:rPr>
                <w:rFonts w:ascii="Arial" w:hAnsi="Arial" w:cs="Arial"/>
                <w:bCs/>
                <w:sz w:val="20"/>
                <w:lang w:val="en-US"/>
              </w:rPr>
            </w:pPr>
          </w:p>
        </w:tc>
        <w:tc>
          <w:tcPr>
            <w:tcW w:w="3193" w:type="dxa"/>
            <w:shd w:val="clear" w:color="auto" w:fill="auto"/>
            <w:hideMark/>
          </w:tcPr>
          <w:p w14:paraId="200A30C0" w14:textId="77777777" w:rsidR="003F00E2" w:rsidRPr="00583523" w:rsidRDefault="00B35067">
            <w:pPr>
              <w:pStyle w:val="Textkrper"/>
              <w:tabs>
                <w:tab w:val="left" w:pos="1065"/>
              </w:tabs>
              <w:autoSpaceDE/>
              <w:adjustRightInd/>
              <w:spacing w:before="120" w:after="120" w:line="276" w:lineRule="auto"/>
              <w:rPr>
                <w:rFonts w:ascii="Arial" w:hAnsi="Arial"/>
                <w:bCs w:val="0"/>
                <w:szCs w:val="24"/>
                <w:lang w:val="en-US"/>
              </w:rPr>
            </w:pPr>
            <w:r w:rsidRPr="00583523">
              <w:rPr>
                <w:rFonts w:ascii="Arial" w:hAnsi="Arial"/>
                <w:bCs w:val="0"/>
                <w:szCs w:val="24"/>
                <w:lang w:val="en-US"/>
              </w:rPr>
              <w:t>Press contact:</w:t>
            </w:r>
          </w:p>
          <w:p w14:paraId="41FD06BF" w14:textId="77777777" w:rsidR="003F00E2" w:rsidRPr="00583523" w:rsidRDefault="00B35067">
            <w:pPr>
              <w:tabs>
                <w:tab w:val="left" w:pos="1065"/>
              </w:tabs>
              <w:spacing w:before="120" w:after="120" w:line="276" w:lineRule="auto"/>
              <w:rPr>
                <w:rFonts w:ascii="Arial" w:hAnsi="Arial" w:cs="Arial"/>
                <w:bCs/>
                <w:sz w:val="20"/>
                <w:lang w:val="en-US"/>
              </w:rPr>
            </w:pPr>
            <w:r w:rsidRPr="00583523">
              <w:rPr>
                <w:rFonts w:ascii="Arial" w:hAnsi="Arial"/>
                <w:bCs/>
                <w:sz w:val="20"/>
                <w:lang w:val="en-US"/>
              </w:rPr>
              <w:t>HighTech communications GmbH</w:t>
            </w:r>
            <w:r w:rsidRPr="00583523">
              <w:rPr>
                <w:rFonts w:ascii="Arial" w:hAnsi="Arial"/>
                <w:bCs/>
                <w:sz w:val="20"/>
                <w:lang w:val="en-US"/>
              </w:rPr>
              <w:br/>
              <w:t>Brigitte Basilio</w:t>
            </w:r>
            <w:r w:rsidRPr="00583523">
              <w:rPr>
                <w:rFonts w:ascii="Arial" w:hAnsi="Arial"/>
                <w:bCs/>
                <w:sz w:val="20"/>
                <w:lang w:val="en-US"/>
              </w:rPr>
              <w:br/>
            </w:r>
            <w:proofErr w:type="spellStart"/>
            <w:r w:rsidRPr="00583523">
              <w:rPr>
                <w:rFonts w:ascii="Arial" w:hAnsi="Arial"/>
                <w:bCs/>
                <w:sz w:val="20"/>
                <w:lang w:val="en-US"/>
              </w:rPr>
              <w:t>Brunhamstrasse</w:t>
            </w:r>
            <w:proofErr w:type="spellEnd"/>
            <w:r w:rsidRPr="00583523">
              <w:rPr>
                <w:rFonts w:ascii="Arial" w:hAnsi="Arial"/>
                <w:bCs/>
                <w:sz w:val="20"/>
                <w:lang w:val="en-US"/>
              </w:rPr>
              <w:t xml:space="preserve"> 21</w:t>
            </w:r>
            <w:r w:rsidRPr="00583523">
              <w:rPr>
                <w:rFonts w:ascii="Arial" w:hAnsi="Arial"/>
                <w:bCs/>
                <w:sz w:val="20"/>
                <w:lang w:val="en-US"/>
              </w:rPr>
              <w:br/>
              <w:t>81249 Munich</w:t>
            </w:r>
            <w:r w:rsidRPr="00583523">
              <w:rPr>
                <w:rFonts w:ascii="Arial" w:hAnsi="Arial"/>
                <w:bCs/>
                <w:sz w:val="20"/>
                <w:lang w:val="en-US"/>
              </w:rPr>
              <w:br/>
              <w:t>Germany</w:t>
            </w:r>
          </w:p>
          <w:p w14:paraId="22F8B4CA" w14:textId="77777777" w:rsidR="003F00E2" w:rsidRPr="00583523" w:rsidRDefault="00B35067">
            <w:pPr>
              <w:tabs>
                <w:tab w:val="left" w:pos="1065"/>
              </w:tabs>
              <w:spacing w:before="120" w:after="120" w:line="276" w:lineRule="auto"/>
              <w:rPr>
                <w:rFonts w:ascii="Arial" w:hAnsi="Arial" w:cs="Arial"/>
                <w:bCs/>
                <w:sz w:val="20"/>
                <w:lang w:val="en-US"/>
              </w:rPr>
            </w:pPr>
            <w:r w:rsidRPr="00583523">
              <w:rPr>
                <w:rFonts w:ascii="Arial" w:hAnsi="Arial"/>
                <w:bCs/>
                <w:sz w:val="20"/>
                <w:lang w:val="en-US"/>
              </w:rPr>
              <w:t>Phone: +49 89 500778-20</w:t>
            </w:r>
            <w:r w:rsidRPr="00583523">
              <w:rPr>
                <w:rFonts w:ascii="Arial" w:hAnsi="Arial"/>
                <w:bCs/>
                <w:sz w:val="20"/>
                <w:lang w:val="en-US"/>
              </w:rPr>
              <w:br/>
              <w:t xml:space="preserve">Telefax: +49 89 500778-77 </w:t>
            </w:r>
            <w:r w:rsidRPr="00583523">
              <w:rPr>
                <w:rFonts w:ascii="Arial" w:hAnsi="Arial"/>
                <w:bCs/>
                <w:sz w:val="20"/>
                <w:lang w:val="en-US"/>
              </w:rPr>
              <w:br/>
              <w:t>E-mail: b.basilio@htcm.de</w:t>
            </w:r>
          </w:p>
          <w:p w14:paraId="3A3C7656" w14:textId="77777777" w:rsidR="003F00E2" w:rsidRPr="00583523" w:rsidRDefault="00B35067">
            <w:pPr>
              <w:tabs>
                <w:tab w:val="left" w:pos="1065"/>
              </w:tabs>
              <w:spacing w:before="120" w:after="120" w:line="276" w:lineRule="auto"/>
              <w:rPr>
                <w:rFonts w:ascii="Arial" w:hAnsi="Arial" w:cs="Arial"/>
                <w:bCs/>
                <w:sz w:val="20"/>
                <w:lang w:val="en-US"/>
              </w:rPr>
            </w:pPr>
            <w:r w:rsidRPr="00583523">
              <w:rPr>
                <w:rFonts w:ascii="Arial" w:hAnsi="Arial"/>
                <w:bCs/>
                <w:sz w:val="20"/>
                <w:lang w:val="en-US"/>
              </w:rPr>
              <w:t xml:space="preserve">www.htcm.de </w:t>
            </w:r>
          </w:p>
        </w:tc>
      </w:tr>
    </w:tbl>
    <w:p w14:paraId="2970846F" w14:textId="77777777" w:rsidR="003F00E2" w:rsidRPr="00583523" w:rsidRDefault="003F00E2">
      <w:pPr>
        <w:pStyle w:val="Textkrper"/>
        <w:spacing w:before="120" w:after="120" w:line="276" w:lineRule="auto"/>
        <w:rPr>
          <w:lang w:val="en-US"/>
        </w:rPr>
      </w:pPr>
    </w:p>
    <w:sectPr w:rsidR="003F00E2" w:rsidRPr="00583523">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4B80F" w14:textId="77777777" w:rsidR="00F273E8" w:rsidRDefault="00F273E8">
      <w:r>
        <w:separator/>
      </w:r>
    </w:p>
  </w:endnote>
  <w:endnote w:type="continuationSeparator" w:id="0">
    <w:p w14:paraId="675A3DA1" w14:textId="77777777" w:rsidR="00F273E8" w:rsidRDefault="00F273E8">
      <w:r>
        <w:continuationSeparator/>
      </w:r>
    </w:p>
  </w:endnote>
  <w:endnote w:type="continuationNotice" w:id="1">
    <w:p w14:paraId="5BBD093D" w14:textId="77777777" w:rsidR="00F273E8" w:rsidRDefault="00F273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36A0A" w14:textId="6DE9BBFA" w:rsidR="003F00E2" w:rsidRDefault="00B35067">
    <w:pPr>
      <w:pStyle w:val="Fuzeile"/>
      <w:tabs>
        <w:tab w:val="clear" w:pos="4536"/>
        <w:tab w:val="clear" w:pos="9072"/>
        <w:tab w:val="right" w:pos="7088"/>
      </w:tabs>
      <w:rPr>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A01771">
      <w:rPr>
        <w:rFonts w:ascii="Arial" w:hAnsi="Arial" w:cs="Arial"/>
        <w:noProof/>
        <w:snapToGrid w:val="0"/>
        <w:sz w:val="16"/>
        <w:szCs w:val="16"/>
      </w:rPr>
      <w:t>WTH1PI938_en.docx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B8B66" w14:textId="77777777" w:rsidR="00F273E8" w:rsidRDefault="00F273E8">
      <w:r>
        <w:separator/>
      </w:r>
    </w:p>
  </w:footnote>
  <w:footnote w:type="continuationSeparator" w:id="0">
    <w:p w14:paraId="7AD7AD4F" w14:textId="77777777" w:rsidR="00F273E8" w:rsidRDefault="00F273E8">
      <w:r>
        <w:continuationSeparator/>
      </w:r>
    </w:p>
  </w:footnote>
  <w:footnote w:type="continuationNotice" w:id="1">
    <w:p w14:paraId="2B381E3B" w14:textId="77777777" w:rsidR="00F273E8" w:rsidRDefault="00F273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5EF2E" w14:textId="77777777" w:rsidR="003F00E2" w:rsidRDefault="00B35067">
    <w:pPr>
      <w:pStyle w:val="Kopfzeile"/>
      <w:tabs>
        <w:tab w:val="clear" w:pos="9072"/>
        <w:tab w:val="right" w:pos="9498"/>
      </w:tabs>
    </w:pPr>
    <w:r>
      <w:rPr>
        <w:noProof/>
      </w:rPr>
      <w:drawing>
        <wp:anchor distT="0" distB="0" distL="114300" distR="114300" simplePos="0" relativeHeight="251657728" behindDoc="0" locked="0" layoutInCell="1" allowOverlap="1" wp14:anchorId="4CAE0B2C" wp14:editId="4BEF6BBA">
          <wp:simplePos x="0" y="0"/>
          <wp:positionH relativeFrom="column">
            <wp:posOffset>-52705</wp:posOffset>
          </wp:positionH>
          <wp:positionV relativeFrom="paragraph">
            <wp:posOffset>-97790</wp:posOffset>
          </wp:positionV>
          <wp:extent cx="6545580" cy="1080135"/>
          <wp:effectExtent l="0" t="0" r="7620" b="5715"/>
          <wp:wrapNone/>
          <wp:docPr id="6" name="Bild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0E2"/>
    <w:rsid w:val="000948D6"/>
    <w:rsid w:val="000F55F6"/>
    <w:rsid w:val="0017706C"/>
    <w:rsid w:val="001937FA"/>
    <w:rsid w:val="001B1BBF"/>
    <w:rsid w:val="001B55E6"/>
    <w:rsid w:val="001B7DF3"/>
    <w:rsid w:val="00236975"/>
    <w:rsid w:val="00254B9F"/>
    <w:rsid w:val="002669CC"/>
    <w:rsid w:val="002F7736"/>
    <w:rsid w:val="003963E5"/>
    <w:rsid w:val="003A17CF"/>
    <w:rsid w:val="003F00E2"/>
    <w:rsid w:val="00424264"/>
    <w:rsid w:val="004F4626"/>
    <w:rsid w:val="00556165"/>
    <w:rsid w:val="00583523"/>
    <w:rsid w:val="005A1F2F"/>
    <w:rsid w:val="005D336E"/>
    <w:rsid w:val="005E1BBE"/>
    <w:rsid w:val="005F0385"/>
    <w:rsid w:val="006F036A"/>
    <w:rsid w:val="00776FED"/>
    <w:rsid w:val="007B05CD"/>
    <w:rsid w:val="007C13A2"/>
    <w:rsid w:val="00810D9E"/>
    <w:rsid w:val="00832904"/>
    <w:rsid w:val="00845C2D"/>
    <w:rsid w:val="008835D1"/>
    <w:rsid w:val="008D1C9F"/>
    <w:rsid w:val="00913613"/>
    <w:rsid w:val="0094204C"/>
    <w:rsid w:val="00A01771"/>
    <w:rsid w:val="00B140A3"/>
    <w:rsid w:val="00B35067"/>
    <w:rsid w:val="00BF1BE5"/>
    <w:rsid w:val="00C114D6"/>
    <w:rsid w:val="00C21C87"/>
    <w:rsid w:val="00C9712B"/>
    <w:rsid w:val="00CC3848"/>
    <w:rsid w:val="00CC7B88"/>
    <w:rsid w:val="00CF2C9D"/>
    <w:rsid w:val="00D1228B"/>
    <w:rsid w:val="00D71223"/>
    <w:rsid w:val="00E63AAF"/>
    <w:rsid w:val="00EC7566"/>
    <w:rsid w:val="00ED1153"/>
    <w:rsid w:val="00EE023A"/>
    <w:rsid w:val="00EF1D5A"/>
    <w:rsid w:val="00F273E8"/>
    <w:rsid w:val="00F73A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CD8C8FA"/>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7706C"/>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rarbeitung">
    <w:name w:val="Revision"/>
    <w:hidden/>
    <w:uiPriority w:val="99"/>
    <w:semiHidden/>
    <w:rsid w:val="00845C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95758449">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57508281">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93318856">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9119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en"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www.21ic.com"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901</Words>
  <Characters>5699</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6587</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6</cp:revision>
  <cp:lastPrinted>2016-02-04T10:10:00Z</cp:lastPrinted>
  <dcterms:created xsi:type="dcterms:W3CDTF">2021-04-01T10:15:00Z</dcterms:created>
  <dcterms:modified xsi:type="dcterms:W3CDTF">2021-04-01T12:32:00Z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